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522EB" w14:textId="77777777" w:rsidR="00A05DDC" w:rsidRPr="00FF014B" w:rsidRDefault="00A05DDC" w:rsidP="00A05DDC">
      <w:pPr>
        <w:pStyle w:val="Tableofcontent1"/>
        <w:jc w:val="center"/>
        <w:rPr>
          <w:rFonts w:ascii="Times New Roman" w:hAnsi="Times New Roman"/>
          <w:lang w:val="fr-CA"/>
        </w:rPr>
      </w:pPr>
      <w:bookmarkStart w:id="0" w:name="_Toc401905216"/>
      <w:bookmarkStart w:id="1" w:name="_Toc401905226"/>
    </w:p>
    <w:p w14:paraId="0E7959D5" w14:textId="77777777" w:rsidR="00A05DDC" w:rsidRPr="00FF014B" w:rsidRDefault="00A05DDC" w:rsidP="00A05DDC">
      <w:pPr>
        <w:pStyle w:val="Tableofcontent1"/>
        <w:jc w:val="center"/>
        <w:rPr>
          <w:rFonts w:ascii="Times New Roman" w:hAnsi="Times New Roman"/>
          <w:lang w:val="fr-CA"/>
        </w:rPr>
      </w:pPr>
    </w:p>
    <w:bookmarkEnd w:id="0"/>
    <w:p w14:paraId="3098FC32" w14:textId="77777777" w:rsidR="00C42230" w:rsidRPr="00FF014B" w:rsidRDefault="00C42230" w:rsidP="00C42230">
      <w:pPr>
        <w:pStyle w:val="Tableofcontent1"/>
        <w:jc w:val="center"/>
        <w:rPr>
          <w:rFonts w:ascii="Times New Roman" w:hAnsi="Times New Roman"/>
          <w:lang w:val="fr-CA"/>
        </w:rPr>
      </w:pPr>
      <w:r w:rsidRPr="00FF014B">
        <w:rPr>
          <w:rFonts w:ascii="Times New Roman" w:hAnsi="Times New Roman"/>
          <w:lang w:val="fr-CA"/>
        </w:rPr>
        <w:t xml:space="preserve">NORME 10 </w:t>
      </w:r>
    </w:p>
    <w:p w14:paraId="1115D54B" w14:textId="77777777" w:rsidR="00C42230" w:rsidRPr="00FF014B" w:rsidRDefault="00C42230" w:rsidP="00C42230">
      <w:pPr>
        <w:pStyle w:val="Tableofcontent1"/>
        <w:jc w:val="center"/>
        <w:rPr>
          <w:rFonts w:ascii="Times New Roman" w:hAnsi="Times New Roman"/>
          <w:lang w:val="fr-CA"/>
        </w:rPr>
      </w:pPr>
      <w:r w:rsidRPr="431D0025">
        <w:rPr>
          <w:rFonts w:ascii="Times New Roman" w:hAnsi="Times New Roman"/>
          <w:lang w:val="fr-CA"/>
        </w:rPr>
        <w:t xml:space="preserve">FORMULAIRES D’ÉVALUATION DES ÉLÉMENTS </w:t>
      </w:r>
    </w:p>
    <w:p w14:paraId="62A7D49C" w14:textId="77777777" w:rsidR="00A05DDC" w:rsidRPr="00A3070A" w:rsidRDefault="00A05DDC" w:rsidP="00A05DDC">
      <w:pPr>
        <w:pStyle w:val="Tableofcontent1"/>
        <w:jc w:val="center"/>
        <w:rPr>
          <w:rFonts w:ascii="Times New Roman" w:hAnsi="Times New Roman"/>
          <w:b w:val="0"/>
          <w:i/>
          <w:iCs/>
          <w:u w:val="none"/>
          <w:lang w:val="fr-CA"/>
        </w:rPr>
      </w:pPr>
    </w:p>
    <w:p w14:paraId="70474CAA" w14:textId="77777777" w:rsidR="00A3070A" w:rsidRPr="00A3070A" w:rsidRDefault="00A3070A" w:rsidP="00A3070A">
      <w:pPr>
        <w:widowControl/>
        <w:jc w:val="both"/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u w:val="single"/>
          <w:lang w:val="fr-CA"/>
        </w:rPr>
      </w:pPr>
      <w:bookmarkStart w:id="2" w:name="_Toc413245306"/>
      <w:bookmarkEnd w:id="1"/>
      <w:r w:rsidRPr="00A3070A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u w:val="single"/>
          <w:lang w:val="fr-CA"/>
        </w:rPr>
        <w:t>NORME 10 : SÉLECTION, AFFECTATION ET PROGRÈS DES ÉTUDIANTS EN MÉDECINE</w:t>
      </w:r>
      <w:bookmarkEnd w:id="2"/>
    </w:p>
    <w:p w14:paraId="7A092B09" w14:textId="59F6E8A1" w:rsidR="00A3070A" w:rsidRPr="00A3070A" w:rsidRDefault="00A3070A" w:rsidP="00A3070A">
      <w:pPr>
        <w:widowControl/>
        <w:jc w:val="both"/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u w:val="single"/>
          <w:lang w:val="fr-CA"/>
        </w:rPr>
      </w:pPr>
      <w:r w:rsidRPr="00A3070A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u w:val="single"/>
          <w:lang w:val="fr-CA"/>
        </w:rPr>
        <w:t xml:space="preserve"> </w:t>
      </w:r>
    </w:p>
    <w:p w14:paraId="4CC4F600" w14:textId="2DE852C4" w:rsidR="00A3070A" w:rsidRPr="00A3070A" w:rsidRDefault="00A3070A" w:rsidP="00A3070A">
      <w:pPr>
        <w:widowControl/>
        <w:jc w:val="both"/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</w:pPr>
      <w:r w:rsidRPr="00A3070A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 xml:space="preserve">Une faculté de médecine détermine et publie des conditions d’admission pour les candidats potentiels au programme </w:t>
      </w:r>
      <w:r w:rsidRPr="5469B416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>d’é</w:t>
      </w:r>
      <w:r w:rsidR="1F9E7FFD" w:rsidRPr="5469B416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>tudes</w:t>
      </w:r>
      <w:r w:rsidRPr="00A3070A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 xml:space="preserve"> </w:t>
      </w:r>
      <w:r w:rsidRPr="38BE27B1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>médicale</w:t>
      </w:r>
      <w:r w:rsidR="435A3848" w:rsidRPr="38BE27B1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>s</w:t>
      </w:r>
      <w:r w:rsidRPr="00A3070A">
        <w:rPr>
          <w:rFonts w:ascii="Times New Roman" w:eastAsia="Calibri" w:hAnsi="Times New Roman"/>
          <w:i/>
          <w:iCs/>
          <w:snapToGrid/>
          <w:color w:val="0000CC"/>
          <w:sz w:val="22"/>
          <w:szCs w:val="22"/>
          <w:lang w:val="fr-CA"/>
        </w:rPr>
        <w:t xml:space="preserve">, et a recours à des politiques et procédures efficaces pour la sélection, l’inscription et l’affectation des étudiants en médecine. </w:t>
      </w:r>
    </w:p>
    <w:p w14:paraId="3672804A" w14:textId="7C1618CB" w:rsidR="00672866" w:rsidRPr="00FF014B" w:rsidRDefault="00672866" w:rsidP="00672866">
      <w:pPr>
        <w:pStyle w:val="NoSpacing"/>
        <w:rPr>
          <w:rFonts w:ascii="Times New Roman" w:hAnsi="Times New Roman"/>
          <w:lang w:val="fr-CA"/>
        </w:rPr>
      </w:pPr>
    </w:p>
    <w:p w14:paraId="435AB11A" w14:textId="77777777" w:rsidR="00AF3891" w:rsidRDefault="00AF3891" w:rsidP="00AF3891">
      <w:pPr>
        <w:pStyle w:val="Header"/>
        <w:jc w:val="center"/>
        <w:rPr>
          <w:rFonts w:ascii="Times New Roman" w:hAnsi="Times New Roman"/>
          <w:szCs w:val="24"/>
          <w:lang w:val="fr-CA"/>
        </w:rPr>
      </w:pPr>
    </w:p>
    <w:p w14:paraId="09491355" w14:textId="77777777" w:rsidR="00AF3891" w:rsidRPr="003D6153" w:rsidRDefault="00AF3891" w:rsidP="00AF3891">
      <w:pPr>
        <w:pStyle w:val="NoSpacing"/>
        <w:ind w:left="360"/>
        <w:jc w:val="center"/>
        <w:rPr>
          <w:rFonts w:ascii="Times New Roman" w:hAnsi="Times New Roman"/>
          <w:lang w:val="fr-CA"/>
        </w:rPr>
      </w:pPr>
      <w:r w:rsidRPr="003D6153">
        <w:rPr>
          <w:rFonts w:ascii="Times New Roman" w:hAnsi="Times New Roman"/>
          <w:lang w:val="fr-CA"/>
        </w:rPr>
        <w:t>==========================================</w:t>
      </w:r>
    </w:p>
    <w:p w14:paraId="53775209" w14:textId="77777777" w:rsidR="00AF3891" w:rsidRPr="003D6153" w:rsidRDefault="00AF3891" w:rsidP="00AF3891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2392F8EA" w14:textId="77777777" w:rsidR="00AF3891" w:rsidRPr="003D6153" w:rsidRDefault="00AF3891" w:rsidP="00AF3891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5863F416" w14:textId="77777777" w:rsidR="00AF3891" w:rsidRPr="003D6153" w:rsidRDefault="00AF3891" w:rsidP="00AF3891">
      <w:pPr>
        <w:pStyle w:val="NoSpacing"/>
        <w:rPr>
          <w:rFonts w:ascii="Times New Roman" w:hAnsi="Times New Roman"/>
          <w:lang w:val="fr-CA"/>
        </w:rPr>
      </w:pPr>
      <w:r w:rsidRPr="006031B6">
        <w:rPr>
          <w:rFonts w:ascii="Times New Roman" w:hAnsi="Times New Roman"/>
          <w:lang w:val="fr-CA"/>
        </w:rPr>
        <w:t xml:space="preserve">Uniquement aux fins internes de la faculté. </w:t>
      </w:r>
      <w:r w:rsidRPr="003D6153">
        <w:rPr>
          <w:rFonts w:ascii="Times New Roman" w:hAnsi="Times New Roman"/>
          <w:lang w:val="fr-CA"/>
        </w:rPr>
        <w:t>Veuillez supprimer l</w:t>
      </w:r>
      <w:r>
        <w:rPr>
          <w:rFonts w:ascii="Times New Roman" w:hAnsi="Times New Roman"/>
          <w:lang w:val="fr-CA"/>
        </w:rPr>
        <w:t>e tableau de notation des éléments</w:t>
      </w:r>
      <w:r w:rsidRPr="003D6153">
        <w:rPr>
          <w:rFonts w:ascii="Times New Roman" w:hAnsi="Times New Roman"/>
          <w:lang w:val="fr-CA"/>
        </w:rPr>
        <w:t xml:space="preserve"> avant de soumettre l’AEFM.</w:t>
      </w:r>
    </w:p>
    <w:p w14:paraId="132C81CC" w14:textId="77777777" w:rsidR="00AF3891" w:rsidRDefault="00AF3891" w:rsidP="00AF3891">
      <w:pPr>
        <w:pStyle w:val="Header"/>
        <w:jc w:val="center"/>
        <w:rPr>
          <w:rFonts w:ascii="Times New Roman" w:hAnsi="Times New Roman"/>
          <w:szCs w:val="24"/>
          <w:lang w:val="fr-CA"/>
        </w:rPr>
      </w:pPr>
    </w:p>
    <w:p w14:paraId="2C3A23BC" w14:textId="0D97C9FC" w:rsidR="00AF3891" w:rsidRPr="00FF014B" w:rsidRDefault="00AF3891" w:rsidP="00AF3891">
      <w:pPr>
        <w:pStyle w:val="Header"/>
        <w:jc w:val="center"/>
        <w:rPr>
          <w:rFonts w:ascii="Times New Roman" w:hAnsi="Times New Roman"/>
          <w:szCs w:val="24"/>
          <w:lang w:val="fr-CA"/>
        </w:rPr>
      </w:pPr>
      <w:r w:rsidRPr="00FF014B">
        <w:rPr>
          <w:rFonts w:ascii="Times New Roman" w:hAnsi="Times New Roman"/>
          <w:szCs w:val="24"/>
          <w:lang w:val="fr-CA"/>
        </w:rPr>
        <w:t>Sous-comité d’auto-évaluation de la faculté de médecine</w:t>
      </w:r>
    </w:p>
    <w:p w14:paraId="4D79B6C4" w14:textId="77777777" w:rsidR="00AF3891" w:rsidRPr="00FF014B" w:rsidRDefault="00AF3891" w:rsidP="00AF3891">
      <w:pPr>
        <w:pStyle w:val="Header"/>
        <w:jc w:val="center"/>
        <w:rPr>
          <w:rFonts w:ascii="Times New Roman" w:hAnsi="Times New Roman"/>
          <w:szCs w:val="24"/>
          <w:lang w:val="fr-CA"/>
        </w:rPr>
      </w:pPr>
      <w:r w:rsidRPr="00FF014B">
        <w:rPr>
          <w:rFonts w:ascii="Times New Roman" w:hAnsi="Times New Roman"/>
          <w:szCs w:val="24"/>
          <w:lang w:val="fr-CA"/>
        </w:rPr>
        <w:t xml:space="preserve">Norme 10 – Tableau de notation des éléments </w:t>
      </w:r>
    </w:p>
    <w:p w14:paraId="51656461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087"/>
      </w:tblGrid>
      <w:tr w:rsidR="00AF3891" w:rsidRPr="00F619BD" w14:paraId="26494AE9" w14:textId="77777777" w:rsidTr="00B216AA">
        <w:tc>
          <w:tcPr>
            <w:tcW w:w="1526" w:type="dxa"/>
          </w:tcPr>
          <w:p w14:paraId="39C8BBA6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Norme 10</w:t>
            </w:r>
          </w:p>
        </w:tc>
        <w:tc>
          <w:tcPr>
            <w:tcW w:w="7087" w:type="dxa"/>
          </w:tcPr>
          <w:p w14:paraId="64D3A40C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Sélection, affectation et progrès des étudiants en médecine</w:t>
            </w:r>
          </w:p>
        </w:tc>
      </w:tr>
      <w:tr w:rsidR="00AF3891" w:rsidRPr="008453D7" w14:paraId="069613D1" w14:textId="77777777" w:rsidTr="00B216AA">
        <w:tc>
          <w:tcPr>
            <w:tcW w:w="1526" w:type="dxa"/>
          </w:tcPr>
          <w:p w14:paraId="64CB8B5C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Élément</w:t>
            </w:r>
          </w:p>
        </w:tc>
        <w:tc>
          <w:tcPr>
            <w:tcW w:w="7087" w:type="dxa"/>
          </w:tcPr>
          <w:p w14:paraId="6FAE2388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</w:p>
        </w:tc>
      </w:tr>
      <w:tr w:rsidR="00AF3891" w:rsidRPr="008453D7" w14:paraId="6E1BF38F" w14:textId="77777777" w:rsidTr="00427B72">
        <w:tc>
          <w:tcPr>
            <w:tcW w:w="1526" w:type="dxa"/>
            <w:shd w:val="clear" w:color="auto" w:fill="00B0F0"/>
          </w:tcPr>
          <w:p w14:paraId="4682F2B2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10.1</w:t>
            </w:r>
          </w:p>
        </w:tc>
        <w:tc>
          <w:tcPr>
            <w:tcW w:w="7087" w:type="dxa"/>
          </w:tcPr>
          <w:p w14:paraId="28A5723A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 xml:space="preserve">Formation </w:t>
            </w:r>
            <w:proofErr w:type="spellStart"/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prémédicale</w:t>
            </w:r>
            <w:proofErr w:type="spellEnd"/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/Cours requis</w:t>
            </w:r>
          </w:p>
        </w:tc>
      </w:tr>
      <w:tr w:rsidR="00AF3891" w:rsidRPr="00F619BD" w14:paraId="60BC6880" w14:textId="77777777" w:rsidTr="00B216AA">
        <w:tc>
          <w:tcPr>
            <w:tcW w:w="1526" w:type="dxa"/>
          </w:tcPr>
          <w:p w14:paraId="415BA2A5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10.2</w:t>
            </w:r>
          </w:p>
        </w:tc>
        <w:tc>
          <w:tcPr>
            <w:tcW w:w="7087" w:type="dxa"/>
          </w:tcPr>
          <w:p w14:paraId="737B6AC8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Autorité ultime du comité d’admission</w:t>
            </w:r>
          </w:p>
        </w:tc>
      </w:tr>
      <w:tr w:rsidR="00AF3891" w:rsidRPr="00F619BD" w14:paraId="6522C038" w14:textId="77777777" w:rsidTr="00B216AA">
        <w:tc>
          <w:tcPr>
            <w:tcW w:w="1526" w:type="dxa"/>
          </w:tcPr>
          <w:p w14:paraId="3701DB48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10.3</w:t>
            </w:r>
          </w:p>
        </w:tc>
        <w:tc>
          <w:tcPr>
            <w:tcW w:w="7087" w:type="dxa"/>
          </w:tcPr>
          <w:p w14:paraId="5D461865" w14:textId="77777777" w:rsidR="00AF3891" w:rsidRPr="008453D7" w:rsidRDefault="00AF3891" w:rsidP="00B216AA">
            <w:pPr>
              <w:pStyle w:val="NormalWeb"/>
              <w:widowControl w:val="0"/>
              <w:spacing w:before="0" w:beforeAutospacing="0" w:after="0" w:afterAutospacing="0"/>
              <w:jc w:val="both"/>
              <w:rPr>
                <w:b/>
                <w:sz w:val="20"/>
                <w:szCs w:val="20"/>
                <w:lang w:val="fr-CA"/>
              </w:rPr>
            </w:pPr>
            <w:r w:rsidRPr="008453D7">
              <w:rPr>
                <w:snapToGrid w:val="0"/>
                <w:sz w:val="20"/>
                <w:szCs w:val="20"/>
                <w:lang w:val="fr-CA"/>
              </w:rPr>
              <w:t>Politiques entourant la sélection/le passage des étudiants à un niveau supérieur et diffusion de celles-ci</w:t>
            </w:r>
          </w:p>
        </w:tc>
      </w:tr>
      <w:tr w:rsidR="00AF3891" w:rsidRPr="008453D7" w14:paraId="1B7DE1E4" w14:textId="77777777" w:rsidTr="00B216AA">
        <w:tc>
          <w:tcPr>
            <w:tcW w:w="1526" w:type="dxa"/>
          </w:tcPr>
          <w:p w14:paraId="013502E8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10.4</w:t>
            </w:r>
          </w:p>
        </w:tc>
        <w:tc>
          <w:tcPr>
            <w:tcW w:w="7087" w:type="dxa"/>
          </w:tcPr>
          <w:p w14:paraId="69BD3A99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Caractéristiques des candidats acceptés</w:t>
            </w:r>
          </w:p>
        </w:tc>
      </w:tr>
      <w:tr w:rsidR="00AF3891" w:rsidRPr="00F619BD" w14:paraId="52478AE5" w14:textId="77777777" w:rsidTr="00B216AA">
        <w:tc>
          <w:tcPr>
            <w:tcW w:w="1526" w:type="dxa"/>
          </w:tcPr>
          <w:p w14:paraId="474FB2C2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10.5</w:t>
            </w:r>
          </w:p>
        </w:tc>
        <w:tc>
          <w:tcPr>
            <w:tcW w:w="7087" w:type="dxa"/>
          </w:tcPr>
          <w:p w14:paraId="57898887" w14:textId="509E6467" w:rsidR="00AF3891" w:rsidRPr="008453D7" w:rsidRDefault="00A07B60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A07B60">
              <w:rPr>
                <w:rFonts w:ascii="Times New Roman" w:hAnsi="Times New Roman"/>
                <w:b w:val="0"/>
                <w:sz w:val="20"/>
                <w:lang w:val="fr-CA"/>
              </w:rPr>
              <w:t>Compétences essentielles des nouveaux étudiants en médecine</w:t>
            </w:r>
          </w:p>
        </w:tc>
      </w:tr>
      <w:tr w:rsidR="00AF3891" w:rsidRPr="008453D7" w14:paraId="3A27D1EF" w14:textId="77777777" w:rsidTr="00B216AA">
        <w:tc>
          <w:tcPr>
            <w:tcW w:w="1526" w:type="dxa"/>
          </w:tcPr>
          <w:p w14:paraId="1DA84398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10.6</w:t>
            </w:r>
          </w:p>
        </w:tc>
        <w:tc>
          <w:tcPr>
            <w:tcW w:w="7087" w:type="dxa"/>
          </w:tcPr>
          <w:p w14:paraId="5B35CDDF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Contenu des documents d’information</w:t>
            </w:r>
          </w:p>
        </w:tc>
      </w:tr>
      <w:tr w:rsidR="00AF3891" w:rsidRPr="008453D7" w14:paraId="2BD83733" w14:textId="77777777" w:rsidTr="00B216AA">
        <w:tc>
          <w:tcPr>
            <w:tcW w:w="1526" w:type="dxa"/>
          </w:tcPr>
          <w:p w14:paraId="24AD8336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10.7</w:t>
            </w:r>
          </w:p>
        </w:tc>
        <w:tc>
          <w:tcPr>
            <w:tcW w:w="7087" w:type="dxa"/>
          </w:tcPr>
          <w:p w14:paraId="2F8F69BD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Étudiants en transfert</w:t>
            </w:r>
          </w:p>
        </w:tc>
      </w:tr>
      <w:tr w:rsidR="00AF3891" w:rsidRPr="008453D7" w14:paraId="57F0DBEE" w14:textId="77777777" w:rsidTr="00B216AA">
        <w:tc>
          <w:tcPr>
            <w:tcW w:w="1526" w:type="dxa"/>
          </w:tcPr>
          <w:p w14:paraId="20CA7A91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10.9</w:t>
            </w:r>
          </w:p>
        </w:tc>
        <w:tc>
          <w:tcPr>
            <w:tcW w:w="7087" w:type="dxa"/>
          </w:tcPr>
          <w:p w14:paraId="12CCDAC1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Étudiants visiteurs</w:t>
            </w:r>
          </w:p>
        </w:tc>
      </w:tr>
      <w:tr w:rsidR="00AF3891" w:rsidRPr="008453D7" w14:paraId="4C378788" w14:textId="77777777" w:rsidTr="00B216AA">
        <w:tc>
          <w:tcPr>
            <w:tcW w:w="1526" w:type="dxa"/>
          </w:tcPr>
          <w:p w14:paraId="4E320DAE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10.11</w:t>
            </w:r>
          </w:p>
        </w:tc>
        <w:tc>
          <w:tcPr>
            <w:tcW w:w="7087" w:type="dxa"/>
          </w:tcPr>
          <w:p w14:paraId="7143AC57" w14:textId="77777777" w:rsidR="00AF3891" w:rsidRPr="008453D7" w:rsidRDefault="00AF3891" w:rsidP="00B216AA">
            <w:pPr>
              <w:rPr>
                <w:rFonts w:ascii="Times New Roman" w:hAnsi="Times New Roman"/>
                <w:b w:val="0"/>
                <w:sz w:val="20"/>
                <w:lang w:val="fr-CA"/>
              </w:rPr>
            </w:pPr>
            <w:r w:rsidRPr="008453D7">
              <w:rPr>
                <w:rFonts w:ascii="Times New Roman" w:hAnsi="Times New Roman"/>
                <w:b w:val="0"/>
                <w:sz w:val="20"/>
                <w:lang w:val="fr-CA"/>
              </w:rPr>
              <w:t>Affectation des étudiants</w:t>
            </w:r>
          </w:p>
        </w:tc>
      </w:tr>
    </w:tbl>
    <w:p w14:paraId="095744E6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  <w:r w:rsidRPr="00FF014B">
        <w:rPr>
          <w:rFonts w:ascii="Times New Roman" w:hAnsi="Times New Roman"/>
          <w:b w:val="0"/>
          <w:sz w:val="20"/>
          <w:lang w:val="fr-CA"/>
        </w:rPr>
        <w:t>Note : Il n’y a présentement pas d’éléments 10.8 et 10.10</w:t>
      </w:r>
    </w:p>
    <w:p w14:paraId="73FAF2E2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</w:p>
    <w:p w14:paraId="7D44C54E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  <w:r w:rsidRPr="00FF014B">
        <w:rPr>
          <w:rFonts w:ascii="Times New Roman" w:hAnsi="Times New Roman"/>
          <w:b w:val="0"/>
          <w:sz w:val="20"/>
          <w:lang w:val="fr-CA"/>
        </w:rPr>
        <w:t xml:space="preserve">Associez un des codes suivants au numéro d’élément.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0"/>
        <w:gridCol w:w="2115"/>
      </w:tblGrid>
      <w:tr w:rsidR="00427B72" w:rsidRPr="00427B72" w14:paraId="1D2F4A86" w14:textId="77777777" w:rsidTr="00427B72">
        <w:trPr>
          <w:trHeight w:val="300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23A0EC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 w:val="0"/>
                <w:snapToGrid/>
                <w:sz w:val="20"/>
                <w:lang w:val="fr-CA" w:eastAsia="en-CA"/>
              </w:rPr>
              <w:t>Code indicateur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13808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 w:val="0"/>
                <w:snapToGrid/>
                <w:sz w:val="20"/>
                <w:lang w:eastAsia="en-CA"/>
              </w:rPr>
              <w:t>Couleur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</w:tr>
      <w:tr w:rsidR="00427B72" w:rsidRPr="00427B72" w14:paraId="69E6C45C" w14:textId="77777777" w:rsidTr="00427B72">
        <w:trPr>
          <w:trHeight w:val="300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4AB253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 w:val="0"/>
                <w:snapToGrid/>
                <w:sz w:val="20"/>
                <w:lang w:val="fr-CA" w:eastAsia="en-CA"/>
              </w:rPr>
              <w:t>Satisfaisant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00B0F0"/>
            <w:hideMark/>
          </w:tcPr>
          <w:p w14:paraId="5EA7E41B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</w:tr>
      <w:tr w:rsidR="00427B72" w:rsidRPr="00427B72" w14:paraId="4C2B58D6" w14:textId="77777777" w:rsidTr="00427B72">
        <w:trPr>
          <w:trHeight w:val="300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07F47B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fr-CA" w:eastAsia="en-CA"/>
              </w:rPr>
            </w:pPr>
            <w:r w:rsidRPr="00427B72">
              <w:rPr>
                <w:rFonts w:ascii="Times New Roman" w:hAnsi="Times New Roman"/>
                <w:b w:val="0"/>
                <w:snapToGrid/>
                <w:sz w:val="20"/>
                <w:lang w:val="fr-CA" w:eastAsia="en-CA"/>
              </w:rPr>
              <w:t>Satisfaisant, mais nécessitant une surveillance 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fr-CA" w:eastAsia="en-CA"/>
              </w:rPr>
              <w:t>  </w:t>
            </w: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2D3B0493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Cs/>
                <w:snapToGrid/>
                <w:sz w:val="20"/>
                <w:lang w:val="fr-CA" w:eastAsia="en-CA"/>
              </w:rPr>
              <w:t> 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 </w:t>
            </w:r>
          </w:p>
        </w:tc>
      </w:tr>
      <w:tr w:rsidR="00427B72" w:rsidRPr="00427B72" w14:paraId="76075F8A" w14:textId="77777777" w:rsidTr="00427B72">
        <w:trPr>
          <w:trHeight w:val="300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FBF6FD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 w:val="0"/>
                <w:snapToGrid/>
                <w:sz w:val="20"/>
                <w:lang w:val="fr-CA" w:eastAsia="en-CA"/>
              </w:rPr>
              <w:t>Insatisfaisant</w:t>
            </w: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4C00"/>
            <w:hideMark/>
          </w:tcPr>
          <w:p w14:paraId="1E3F1B4F" w14:textId="77777777" w:rsidR="00427B72" w:rsidRPr="00427B72" w:rsidRDefault="00427B72" w:rsidP="00427B72">
            <w:pPr>
              <w:widowControl/>
              <w:textAlignment w:val="baseline"/>
              <w:rPr>
                <w:rFonts w:cs="Segoe UI"/>
                <w:bCs/>
                <w:snapToGrid/>
                <w:sz w:val="18"/>
                <w:szCs w:val="18"/>
                <w:lang w:val="en-CA" w:eastAsia="en-CA"/>
              </w:rPr>
            </w:pPr>
            <w:r w:rsidRPr="00427B72">
              <w:rPr>
                <w:rFonts w:ascii="Times New Roman" w:hAnsi="Times New Roman"/>
                <w:bCs/>
                <w:snapToGrid/>
                <w:sz w:val="20"/>
                <w:lang w:val="en-CA" w:eastAsia="en-CA"/>
              </w:rPr>
              <w:t>  </w:t>
            </w:r>
          </w:p>
        </w:tc>
      </w:tr>
    </w:tbl>
    <w:p w14:paraId="59EA0E42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</w:p>
    <w:p w14:paraId="0331F04B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</w:p>
    <w:p w14:paraId="2DDC1975" w14:textId="77777777" w:rsidR="00AF3891" w:rsidRPr="00FF014B" w:rsidRDefault="00AF3891" w:rsidP="00AF3891">
      <w:pPr>
        <w:rPr>
          <w:rFonts w:ascii="Times New Roman" w:hAnsi="Times New Roman"/>
          <w:b w:val="0"/>
          <w:sz w:val="20"/>
          <w:lang w:val="fr-CA"/>
        </w:rPr>
      </w:pPr>
      <w:r w:rsidRPr="00FF014B">
        <w:rPr>
          <w:rFonts w:ascii="Times New Roman" w:hAnsi="Times New Roman"/>
          <w:b w:val="0"/>
          <w:sz w:val="20"/>
          <w:lang w:val="fr-CA"/>
        </w:rPr>
        <w:t xml:space="preserve">Remarque : Si l’élément 10.1 a été qualifié de satisfaisant, la cellule dans laquelle figure le numéro d’élément correspondant devrait être en vert, tel qu’illustré dans l’exemple ci-dessus. </w:t>
      </w:r>
    </w:p>
    <w:p w14:paraId="37C41280" w14:textId="6FC9576C" w:rsidR="00672866" w:rsidRPr="00FF014B" w:rsidRDefault="00AF3891" w:rsidP="00AF3891">
      <w:pPr>
        <w:widowControl/>
        <w:spacing w:after="200" w:line="276" w:lineRule="auto"/>
        <w:rPr>
          <w:rFonts w:ascii="Times New Roman" w:eastAsiaTheme="minorHAnsi" w:hAnsi="Times New Roman"/>
          <w:i/>
          <w:snapToGrid/>
          <w:color w:val="0000CC"/>
          <w:sz w:val="20"/>
          <w:lang w:val="fr-CA"/>
        </w:rPr>
      </w:pPr>
      <w:r w:rsidRPr="00FF014B">
        <w:rPr>
          <w:rFonts w:ascii="Times New Roman" w:eastAsiaTheme="minorHAnsi" w:hAnsi="Times New Roman"/>
          <w:b w:val="0"/>
          <w:i/>
          <w:snapToGrid/>
          <w:color w:val="0000CC"/>
          <w:lang w:val="fr-CA"/>
        </w:rPr>
        <w:br w:type="page"/>
      </w:r>
    </w:p>
    <w:p w14:paraId="43CAD97B" w14:textId="77777777" w:rsidR="00D93768" w:rsidRDefault="00D93768" w:rsidP="00D93768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D9376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 xml:space="preserve">10.1 FORMATION PRÉMÉDICALE/COURS REQUIS </w:t>
      </w:r>
    </w:p>
    <w:p w14:paraId="18FBAE0E" w14:textId="77777777" w:rsidR="00D93768" w:rsidRPr="00D93768" w:rsidRDefault="00D93768" w:rsidP="00D93768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03EDF072" w14:textId="55632D35" w:rsidR="00672866" w:rsidRDefault="00AE11AD" w:rsidP="00D93768">
      <w:pPr>
        <w:pStyle w:val="NoSpacing"/>
        <w:rPr>
          <w:rFonts w:ascii="Times New Roman" w:eastAsiaTheme="minorEastAsia" w:hAnsi="Times New Roman"/>
          <w:b/>
          <w:i/>
          <w:snapToGrid/>
          <w:color w:val="0000CC"/>
          <w:lang w:val="fr-CA"/>
        </w:rPr>
      </w:pPr>
      <w:r w:rsidRPr="00AF6C74">
        <w:rPr>
          <w:rFonts w:ascii="Times New Roman" w:hAnsi="Times New Roman"/>
          <w:b/>
          <w:bCs/>
          <w:i/>
          <w:iCs/>
          <w:color w:val="0000CC"/>
          <w:lang w:val="fr-CA"/>
        </w:rPr>
        <w:t xml:space="preserve">Les exigences d’admission d’une faculté de médecine encouragent </w:t>
      </w:r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les candidats potentiels au programme </w:t>
      </w:r>
      <w:r w:rsidR="00D93768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d’é</w:t>
      </w:r>
      <w:r w:rsidR="0C41D01C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tudes</w:t>
      </w:r>
      <w:r w:rsidR="00D93768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 xml:space="preserve"> médicale</w:t>
      </w:r>
      <w:r w:rsidR="5E7EE27E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s</w:t>
      </w:r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à acquérir une vaste formation </w:t>
      </w:r>
      <w:proofErr w:type="spellStart"/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prémédicale</w:t>
      </w:r>
      <w:proofErr w:type="spellEnd"/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qui englobe l’étude des sciences humaines, naturelles et sociales, et limite ses exigences précises en matière de cours </w:t>
      </w:r>
      <w:proofErr w:type="spellStart"/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prémédicaux</w:t>
      </w:r>
      <w:proofErr w:type="spellEnd"/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à ceux jugés essentiels à la réussite de son programme </w:t>
      </w:r>
      <w:r w:rsidR="00D93768" w:rsidRPr="38BE27B1">
        <w:rPr>
          <w:rFonts w:ascii="Times New Roman" w:eastAsiaTheme="minorEastAsia" w:hAnsi="Times New Roman"/>
          <w:b/>
          <w:i/>
          <w:color w:val="0000CC"/>
          <w:lang w:val="fr-CA"/>
        </w:rPr>
        <w:t xml:space="preserve">d’études </w:t>
      </w:r>
      <w:r w:rsidR="194E9A70" w:rsidRPr="38BE27B1">
        <w:rPr>
          <w:rFonts w:ascii="Times New Roman" w:eastAsiaTheme="minorEastAsia" w:hAnsi="Times New Roman"/>
          <w:b/>
          <w:bCs/>
          <w:i/>
          <w:iCs/>
          <w:color w:val="0000CC"/>
          <w:lang w:val="fr-CA"/>
        </w:rPr>
        <w:t>médicales</w:t>
      </w:r>
      <w:r w:rsidR="00D93768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.</w:t>
      </w:r>
    </w:p>
    <w:p w14:paraId="631DE5FD" w14:textId="77777777" w:rsidR="00D93768" w:rsidRPr="00FF014B" w:rsidRDefault="00D93768" w:rsidP="00D93768">
      <w:pPr>
        <w:pStyle w:val="NoSpacing"/>
        <w:rPr>
          <w:rFonts w:ascii="Times New Roman" w:hAnsi="Times New Roman"/>
          <w:lang w:val="fr-CA"/>
        </w:rPr>
      </w:pPr>
    </w:p>
    <w:p w14:paraId="6C93B614" w14:textId="644160C0" w:rsidR="004630A5" w:rsidRPr="00DC5266" w:rsidRDefault="004630A5" w:rsidP="004630A5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2557BA">
        <w:rPr>
          <w:rFonts w:ascii="Times New Roman" w:hAnsi="Times New Roman"/>
          <w:bCs/>
          <w:i/>
          <w:iCs/>
          <w:sz w:val="20"/>
          <w:u w:val="single"/>
          <w:lang w:val="fr-CA"/>
        </w:rPr>
        <w:t>10.1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62EA66C3" w14:textId="1D393A24" w:rsidR="004630A5" w:rsidRDefault="009B12ED" w:rsidP="009E4004">
      <w:pPr>
        <w:pStyle w:val="NoSpacing"/>
        <w:rPr>
          <w:rFonts w:ascii="Times New Roman" w:hAnsi="Times New Roman"/>
          <w:bCs/>
          <w:i/>
          <w:lang w:val="fr-CA"/>
        </w:rPr>
      </w:pPr>
      <w:r w:rsidRPr="002C15F6">
        <w:rPr>
          <w:rFonts w:ascii="Times New Roman" w:hAnsi="Times New Roman"/>
          <w:i/>
          <w:iCs/>
          <w:lang w:val="fr-CA"/>
        </w:rPr>
        <w:t>Les exigences d’admission de la faculté de médecine en</w:t>
      </w:r>
      <w:r w:rsidR="00522EDE">
        <w:rPr>
          <w:rFonts w:ascii="Times New Roman" w:hAnsi="Times New Roman"/>
          <w:i/>
          <w:iCs/>
          <w:lang w:val="fr-CA"/>
        </w:rPr>
        <w:t>c</w:t>
      </w:r>
      <w:r w:rsidRPr="002C15F6">
        <w:rPr>
          <w:rFonts w:ascii="Times New Roman" w:hAnsi="Times New Roman"/>
          <w:i/>
          <w:iCs/>
          <w:lang w:val="fr-CA"/>
        </w:rPr>
        <w:t xml:space="preserve">ouragent </w:t>
      </w:r>
      <w:r w:rsidR="009E4004" w:rsidRPr="009E4004">
        <w:rPr>
          <w:rFonts w:ascii="Times New Roman" w:hAnsi="Times New Roman"/>
          <w:bCs/>
          <w:i/>
          <w:lang w:val="fr-CA"/>
        </w:rPr>
        <w:t xml:space="preserve">les candidats potentiels au programme </w:t>
      </w:r>
      <w:r w:rsidR="2895A80A" w:rsidRPr="38BE27B1">
        <w:rPr>
          <w:rFonts w:ascii="Times New Roman" w:hAnsi="Times New Roman"/>
          <w:i/>
          <w:iCs/>
          <w:lang w:val="fr-CA"/>
        </w:rPr>
        <w:t>d’études médicales</w:t>
      </w:r>
      <w:r w:rsidR="009E4004" w:rsidRPr="009E4004">
        <w:rPr>
          <w:rFonts w:ascii="Times New Roman" w:hAnsi="Times New Roman"/>
          <w:bCs/>
          <w:i/>
          <w:lang w:val="fr-CA"/>
        </w:rPr>
        <w:t xml:space="preserve"> à acquérir une vaste formation </w:t>
      </w:r>
      <w:proofErr w:type="spellStart"/>
      <w:r w:rsidR="009E4004" w:rsidRPr="009E4004">
        <w:rPr>
          <w:rFonts w:ascii="Times New Roman" w:hAnsi="Times New Roman"/>
          <w:bCs/>
          <w:i/>
          <w:lang w:val="fr-CA"/>
        </w:rPr>
        <w:t>prémédicale</w:t>
      </w:r>
      <w:proofErr w:type="spellEnd"/>
      <w:r w:rsidR="009E4004" w:rsidRPr="009E4004">
        <w:rPr>
          <w:rFonts w:ascii="Times New Roman" w:hAnsi="Times New Roman"/>
          <w:bCs/>
          <w:i/>
          <w:lang w:val="fr-CA"/>
        </w:rPr>
        <w:t xml:space="preserve"> qui englobe l’étude des sciences humaines, naturelles et sociales.</w:t>
      </w:r>
    </w:p>
    <w:p w14:paraId="1B10987B" w14:textId="77777777" w:rsidR="009E4004" w:rsidRPr="00B07CBF" w:rsidRDefault="009E4004" w:rsidP="004630A5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55752B2B" w14:textId="17203B96" w:rsidR="004630A5" w:rsidRPr="00E278C2" w:rsidRDefault="004630A5" w:rsidP="004630A5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2557BA">
        <w:rPr>
          <w:rFonts w:ascii="Times New Roman" w:hAnsi="Times New Roman"/>
          <w:b/>
          <w:color w:val="0000CC"/>
          <w:u w:val="single"/>
          <w:lang w:val="fr-CA"/>
        </w:rPr>
        <w:t>10.1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0B05F2C8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E3F942E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824AB62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1CFC669" w14:textId="77777777" w:rsidR="004630A5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AFB94FD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08FAEDD" w14:textId="77777777" w:rsidR="004630A5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3341EFD" w14:textId="1FD6C1B1" w:rsidR="004630A5" w:rsidRPr="00DC5266" w:rsidRDefault="004630A5" w:rsidP="004630A5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2557BA">
        <w:rPr>
          <w:rFonts w:ascii="Times New Roman" w:hAnsi="Times New Roman"/>
          <w:bCs/>
          <w:i/>
          <w:iCs/>
          <w:sz w:val="20"/>
          <w:u w:val="single"/>
          <w:lang w:val="fr-CA"/>
        </w:rPr>
        <w:t>10.1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</w:p>
    <w:p w14:paraId="262AD616" w14:textId="0F6F0F91" w:rsidR="004630A5" w:rsidRDefault="00BB4FC3" w:rsidP="00F809EF">
      <w:pPr>
        <w:pStyle w:val="NoSpacing"/>
        <w:rPr>
          <w:rFonts w:ascii="Times New Roman" w:hAnsi="Times New Roman"/>
          <w:bCs/>
          <w:i/>
          <w:lang w:val="fr-CA"/>
        </w:rPr>
      </w:pPr>
      <w:r w:rsidRPr="00CF158F">
        <w:rPr>
          <w:rFonts w:ascii="Times New Roman" w:hAnsi="Times New Roman"/>
          <w:i/>
          <w:iCs/>
          <w:lang w:val="fr-CA"/>
        </w:rPr>
        <w:t>Les exigences d’admission de la faculté de médecine limitent les</w:t>
      </w:r>
      <w:r w:rsidR="00F809EF" w:rsidRPr="00F809EF">
        <w:rPr>
          <w:rFonts w:ascii="Times New Roman" w:hAnsi="Times New Roman"/>
          <w:bCs/>
          <w:i/>
          <w:lang w:val="fr-CA"/>
        </w:rPr>
        <w:t xml:space="preserve"> cours </w:t>
      </w:r>
      <w:proofErr w:type="spellStart"/>
      <w:r w:rsidR="00F809EF" w:rsidRPr="00F809EF">
        <w:rPr>
          <w:rFonts w:ascii="Times New Roman" w:hAnsi="Times New Roman"/>
          <w:bCs/>
          <w:i/>
          <w:lang w:val="fr-CA"/>
        </w:rPr>
        <w:t>prémédicaux</w:t>
      </w:r>
      <w:proofErr w:type="spellEnd"/>
      <w:r w:rsidR="00F809EF" w:rsidRPr="00F809EF">
        <w:rPr>
          <w:rFonts w:ascii="Times New Roman" w:hAnsi="Times New Roman"/>
          <w:bCs/>
          <w:i/>
          <w:lang w:val="fr-CA"/>
        </w:rPr>
        <w:t xml:space="preserve"> à ceux jugés essentiels à la réussite </w:t>
      </w:r>
      <w:r w:rsidR="0009045E">
        <w:rPr>
          <w:rFonts w:ascii="Times New Roman" w:hAnsi="Times New Roman"/>
          <w:bCs/>
          <w:i/>
          <w:lang w:val="fr-CA"/>
        </w:rPr>
        <w:t>du</w:t>
      </w:r>
      <w:r w:rsidR="00F809EF" w:rsidRPr="00F809EF">
        <w:rPr>
          <w:rFonts w:ascii="Times New Roman" w:hAnsi="Times New Roman"/>
          <w:bCs/>
          <w:i/>
          <w:lang w:val="fr-CA"/>
        </w:rPr>
        <w:t xml:space="preserve"> programme d’études </w:t>
      </w:r>
      <w:r w:rsidR="43C922D1" w:rsidRPr="38BE27B1">
        <w:rPr>
          <w:rFonts w:ascii="Times New Roman" w:hAnsi="Times New Roman"/>
          <w:i/>
          <w:iCs/>
          <w:lang w:val="fr-CA"/>
        </w:rPr>
        <w:t>médicales</w:t>
      </w:r>
      <w:r w:rsidR="0009045E">
        <w:rPr>
          <w:rFonts w:ascii="Times New Roman" w:hAnsi="Times New Roman"/>
          <w:i/>
          <w:iCs/>
          <w:lang w:val="fr-CA"/>
        </w:rPr>
        <w:t xml:space="preserve"> de la </w:t>
      </w:r>
      <w:r w:rsidR="000F1A7C" w:rsidRPr="027F7CDA">
        <w:rPr>
          <w:rFonts w:ascii="Times New Roman" w:hAnsi="Times New Roman"/>
          <w:i/>
          <w:iCs/>
          <w:lang w:val="fr-CA"/>
        </w:rPr>
        <w:t>faculté</w:t>
      </w:r>
      <w:r w:rsidR="00F809EF" w:rsidRPr="00F809EF">
        <w:rPr>
          <w:rFonts w:ascii="Times New Roman" w:hAnsi="Times New Roman"/>
          <w:bCs/>
          <w:i/>
          <w:lang w:val="fr-CA"/>
        </w:rPr>
        <w:t>.</w:t>
      </w:r>
    </w:p>
    <w:p w14:paraId="7B5191B5" w14:textId="77777777" w:rsidR="00F809EF" w:rsidRPr="00F809EF" w:rsidRDefault="00F809EF" w:rsidP="00F809EF">
      <w:pPr>
        <w:pStyle w:val="NoSpacing"/>
        <w:rPr>
          <w:rFonts w:ascii="Times New Roman" w:hAnsi="Times New Roman"/>
          <w:bCs/>
          <w:i/>
          <w:lang w:val="fr-CA"/>
        </w:rPr>
      </w:pPr>
    </w:p>
    <w:p w14:paraId="5463D944" w14:textId="78B038A7" w:rsidR="004630A5" w:rsidRPr="00E278C2" w:rsidRDefault="004630A5" w:rsidP="004630A5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2557BA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2557BA">
        <w:rPr>
          <w:rFonts w:ascii="Times New Roman" w:hAnsi="Times New Roman"/>
          <w:b/>
          <w:color w:val="0000CC"/>
          <w:u w:val="single"/>
          <w:lang w:val="fr-CA"/>
        </w:rPr>
        <w:t>1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</w:p>
    <w:p w14:paraId="1592E64A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F995D87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9A5EA2B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D156390" w14:textId="77777777" w:rsidR="004630A5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8997389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1F24215" w14:textId="77777777" w:rsidR="004630A5" w:rsidRPr="00E278C2" w:rsidRDefault="004630A5" w:rsidP="004630A5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5DE0E60" w14:textId="77777777" w:rsidR="004630A5" w:rsidRPr="00B5381B" w:rsidRDefault="004630A5" w:rsidP="004630A5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52DA3E2F" w14:textId="77777777" w:rsidR="004630A5" w:rsidRPr="00B5381B" w:rsidRDefault="004630A5" w:rsidP="004630A5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19906B97" w14:textId="77777777" w:rsidR="004630A5" w:rsidRPr="00B5381B" w:rsidRDefault="004630A5" w:rsidP="004630A5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547C4384" w14:textId="77777777" w:rsidR="004630A5" w:rsidRPr="00B5381B" w:rsidRDefault="004630A5" w:rsidP="004630A5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3E36F99E" w14:textId="77777777" w:rsidR="004630A5" w:rsidRPr="00D47D81" w:rsidRDefault="004630A5" w:rsidP="004630A5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5E12F3FE" w14:textId="77777777" w:rsidR="004630A5" w:rsidRPr="00D47D81" w:rsidRDefault="004630A5" w:rsidP="004630A5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4630A5" w14:paraId="38B185C5" w14:textId="77777777">
        <w:tc>
          <w:tcPr>
            <w:tcW w:w="1271" w:type="dxa"/>
          </w:tcPr>
          <w:p w14:paraId="18275010" w14:textId="77777777" w:rsidR="004630A5" w:rsidRDefault="004630A5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373721CC" w14:textId="77777777" w:rsidR="004630A5" w:rsidRPr="005D000E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59185A7C" w14:textId="77777777" w:rsidR="004630A5" w:rsidRPr="005D000E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16543CE9" w14:textId="77777777" w:rsidR="004630A5" w:rsidRPr="005D000E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4630A5" w14:paraId="7F02682D" w14:textId="77777777">
        <w:tc>
          <w:tcPr>
            <w:tcW w:w="1271" w:type="dxa"/>
          </w:tcPr>
          <w:p w14:paraId="0D65A937" w14:textId="6190FF23" w:rsidR="004630A5" w:rsidRDefault="000A1CD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</w:t>
            </w:r>
            <w:r w:rsidR="004630A5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101963DF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39192107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1414DA2B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4630A5" w14:paraId="382CE9F7" w14:textId="77777777">
        <w:tc>
          <w:tcPr>
            <w:tcW w:w="1271" w:type="dxa"/>
          </w:tcPr>
          <w:p w14:paraId="1A638E45" w14:textId="37A1B4CA" w:rsidR="004630A5" w:rsidRDefault="000A1CD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</w:t>
            </w:r>
            <w:r w:rsidR="004630A5">
              <w:rPr>
                <w:rFonts w:ascii="Times New Roman" w:hAnsi="Times New Roman"/>
              </w:rPr>
              <w:t>-2</w:t>
            </w:r>
          </w:p>
        </w:tc>
        <w:tc>
          <w:tcPr>
            <w:tcW w:w="2036" w:type="dxa"/>
          </w:tcPr>
          <w:p w14:paraId="7855B3B8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ADCA510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4DB51D2B" w14:textId="77777777" w:rsidR="004630A5" w:rsidRDefault="004630A5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2E187F6D" w14:textId="77777777" w:rsidR="004630A5" w:rsidRDefault="004630A5" w:rsidP="004630A5">
      <w:pPr>
        <w:pStyle w:val="NoSpacing"/>
        <w:ind w:left="851" w:hanging="851"/>
        <w:rPr>
          <w:rFonts w:ascii="Times New Roman" w:hAnsi="Times New Roman"/>
        </w:rPr>
      </w:pPr>
    </w:p>
    <w:p w14:paraId="7CDD3224" w14:textId="77777777" w:rsidR="004630A5" w:rsidRDefault="004630A5" w:rsidP="004630A5">
      <w:pPr>
        <w:pStyle w:val="NoSpacing"/>
        <w:ind w:left="851" w:hanging="851"/>
        <w:rPr>
          <w:rFonts w:ascii="Times New Roman" w:hAnsi="Times New Roman"/>
        </w:rPr>
      </w:pPr>
    </w:p>
    <w:p w14:paraId="4CD97C19" w14:textId="77777777" w:rsidR="004630A5" w:rsidRPr="008146BD" w:rsidRDefault="004630A5" w:rsidP="004630A5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4E7AB003" w14:textId="77777777" w:rsidR="004630A5" w:rsidRPr="00586AF9" w:rsidRDefault="004630A5" w:rsidP="004630A5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53BF3044" w14:textId="77777777" w:rsidR="004630A5" w:rsidRPr="00586AF9" w:rsidRDefault="00000000" w:rsidP="004630A5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19921716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630A5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4630A5" w:rsidRPr="00586AF9">
        <w:rPr>
          <w:rFonts w:ascii="Times New Roman" w:hAnsi="Times New Roman"/>
          <w:lang w:val="fr-CA"/>
        </w:rPr>
        <w:tab/>
        <w:t>Satisfaisant</w:t>
      </w:r>
    </w:p>
    <w:p w14:paraId="68AB7DFD" w14:textId="77777777" w:rsidR="004630A5" w:rsidRPr="00586AF9" w:rsidRDefault="00000000" w:rsidP="004630A5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3112934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630A5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4630A5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160D3239" w14:textId="77777777" w:rsidR="004630A5" w:rsidRPr="008146BD" w:rsidRDefault="00000000" w:rsidP="004630A5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16278895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630A5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4630A5" w:rsidRPr="008146BD">
        <w:rPr>
          <w:rFonts w:ascii="Times New Roman" w:hAnsi="Times New Roman"/>
          <w:lang w:val="fr-CA"/>
        </w:rPr>
        <w:tab/>
        <w:t>Insatisfaisant</w:t>
      </w:r>
    </w:p>
    <w:p w14:paraId="134C69FC" w14:textId="77777777" w:rsidR="004630A5" w:rsidRPr="008146BD" w:rsidRDefault="004630A5" w:rsidP="004630A5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758AA1A4" w14:textId="77777777" w:rsidR="004630A5" w:rsidRPr="002C4824" w:rsidRDefault="004630A5" w:rsidP="004630A5">
      <w:pPr>
        <w:pStyle w:val="NoSpacing"/>
        <w:rPr>
          <w:rFonts w:ascii="Times New Roman" w:hAnsi="Times New Roman"/>
          <w:lang w:val="fr-CA"/>
        </w:rPr>
      </w:pPr>
    </w:p>
    <w:p w14:paraId="6267FA26" w14:textId="77777777" w:rsidR="004630A5" w:rsidRPr="002C4824" w:rsidRDefault="004630A5" w:rsidP="004630A5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49F48176" w14:textId="77777777" w:rsidR="004630A5" w:rsidRPr="002C4824" w:rsidRDefault="004630A5" w:rsidP="004630A5">
      <w:pPr>
        <w:pStyle w:val="NoSpacing"/>
        <w:rPr>
          <w:rFonts w:ascii="Times New Roman" w:hAnsi="Times New Roman"/>
          <w:lang w:val="fr-CA"/>
        </w:rPr>
      </w:pPr>
    </w:p>
    <w:p w14:paraId="441756CC" w14:textId="77777777" w:rsidR="004630A5" w:rsidRPr="002C4824" w:rsidRDefault="004630A5" w:rsidP="004630A5">
      <w:pPr>
        <w:pStyle w:val="NoSpacing"/>
        <w:rPr>
          <w:rFonts w:ascii="Times New Roman" w:hAnsi="Times New Roman"/>
          <w:lang w:val="fr-CA"/>
        </w:rPr>
      </w:pPr>
    </w:p>
    <w:p w14:paraId="4E699C29" w14:textId="77777777" w:rsidR="004630A5" w:rsidRPr="00B07CBF" w:rsidRDefault="004630A5" w:rsidP="004630A5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7986D976" w14:textId="77777777" w:rsidR="00F576C5" w:rsidRDefault="00F576C5" w:rsidP="00F576C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576C5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 xml:space="preserve">10.2 AUTORITÉ ULTIME DU COMITÉ D’ADMISSION </w:t>
      </w:r>
    </w:p>
    <w:p w14:paraId="108CB795" w14:textId="77777777" w:rsidR="00F576C5" w:rsidRPr="00F576C5" w:rsidRDefault="00F576C5" w:rsidP="00F576C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04C77CE4" w14:textId="347C63D7" w:rsidR="00672866" w:rsidRDefault="00F576C5" w:rsidP="00F576C5">
      <w:pPr>
        <w:pStyle w:val="NoSpacing"/>
        <w:rPr>
          <w:rFonts w:ascii="Times New Roman" w:eastAsiaTheme="minorEastAsia" w:hAnsi="Times New Roman"/>
          <w:b/>
          <w:i/>
          <w:snapToGrid/>
          <w:color w:val="0000CC"/>
          <w:lang w:val="fr-CA"/>
        </w:rPr>
      </w:pP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L’ultime responsabilité de l’acceptation des étudiants dans un programme </w:t>
      </w:r>
      <w:r w:rsidR="4919D52D" w:rsidRPr="38BE27B1">
        <w:rPr>
          <w:rFonts w:ascii="Times New Roman" w:eastAsiaTheme="minorEastAsia" w:hAnsi="Times New Roman"/>
          <w:b/>
          <w:bCs/>
          <w:i/>
          <w:iCs/>
          <w:color w:val="0000CC"/>
          <w:lang w:val="fr-CA"/>
        </w:rPr>
        <w:t>d’études médicales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appartient à un comité des admissions dûment constitué. L’autorité et la composition du comité de même que ses règles de fonctionnement, y compris le droit de </w:t>
      </w:r>
      <w:r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vote</w:t>
      </w:r>
      <w:r w:rsidR="00B35D7B"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,</w:t>
      </w:r>
      <w:r w:rsidR="00B35D7B" w:rsidRPr="00DE10A4">
        <w:rPr>
          <w:rFonts w:ascii="Times New Roman" w:hAnsi="Times New Roman"/>
          <w:b/>
          <w:bCs/>
          <w:i/>
          <w:iCs/>
          <w:color w:val="0000CC"/>
          <w:lang w:val="fr-CA"/>
        </w:rPr>
        <w:t xml:space="preserve"> une diversité de membres conforme à la mission facultaire, les stratégies de lutte</w:t>
      </w:r>
      <w:r w:rsidR="00B35D7B" w:rsidRPr="008441C7">
        <w:rPr>
          <w:rFonts w:ascii="Times New Roman" w:hAnsi="Times New Roman"/>
          <w:b/>
          <w:bCs/>
          <w:i/>
          <w:iCs/>
          <w:color w:val="0000CC"/>
          <w:lang w:val="fr-CA"/>
        </w:rPr>
        <w:t xml:space="preserve"> </w:t>
      </w:r>
      <w:r w:rsidR="00B35D7B" w:rsidRPr="00DE10A4">
        <w:rPr>
          <w:rFonts w:ascii="Times New Roman" w:hAnsi="Times New Roman"/>
          <w:b/>
          <w:bCs/>
          <w:i/>
          <w:iCs/>
          <w:color w:val="0000CC"/>
          <w:lang w:val="fr-CA"/>
        </w:rPr>
        <w:t>contre les préjugés</w:t>
      </w:r>
      <w:r w:rsidR="00B35D7B" w:rsidRPr="008441C7">
        <w:rPr>
          <w:rFonts w:ascii="Times New Roman" w:hAnsi="Times New Roman"/>
          <w:b/>
          <w:bCs/>
          <w:i/>
          <w:iCs/>
          <w:color w:val="0000CC"/>
          <w:lang w:val="fr-CA"/>
        </w:rPr>
        <w:t>,</w:t>
      </w:r>
      <w:r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et la définition d’un quorum, sont précisées dans les règlements ou d’autres politiques de la faculté de médecine. Des membres du corps professoral constituent la majorité des membres votants à toutes les réunions. Aucun facteur politique ou financier n’influence la sélection des étudiants</w:t>
      </w:r>
      <w:r w:rsidR="00B35D7B"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admis</w:t>
      </w:r>
      <w:r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en médecine</w:t>
      </w:r>
      <w:r w:rsidR="008441C7"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</w:t>
      </w:r>
      <w:r w:rsidR="008441C7" w:rsidRPr="00DE10A4">
        <w:rPr>
          <w:rFonts w:ascii="Times New Roman" w:hAnsi="Times New Roman"/>
          <w:b/>
          <w:bCs/>
          <w:i/>
          <w:iCs/>
          <w:color w:val="0000CC"/>
          <w:lang w:val="fr-CA"/>
        </w:rPr>
        <w:t>par le comité</w:t>
      </w:r>
      <w:r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.</w:t>
      </w:r>
    </w:p>
    <w:p w14:paraId="3CB52A15" w14:textId="77777777" w:rsidR="00F576C5" w:rsidRPr="00F576C5" w:rsidRDefault="00F576C5" w:rsidP="00F576C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64BB1E8C" w14:textId="4E40B3FD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0A1CD1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0A1CD1"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1ACC0D43" w14:textId="52C81332" w:rsidR="006861DA" w:rsidRDefault="00470633" w:rsidP="431D0025">
      <w:pPr>
        <w:pStyle w:val="NoSpacing"/>
        <w:rPr>
          <w:rFonts w:ascii="Times New Roman" w:hAnsi="Times New Roman"/>
          <w:i/>
          <w:iCs/>
          <w:lang w:val="fr-CA"/>
        </w:rPr>
      </w:pPr>
      <w:r w:rsidRPr="431D0025">
        <w:rPr>
          <w:rFonts w:ascii="Times New Roman" w:hAnsi="Times New Roman"/>
          <w:i/>
          <w:iCs/>
          <w:lang w:val="fr-CA"/>
        </w:rPr>
        <w:t xml:space="preserve">L’ultime responsabilité de l’acceptation des étudiants dans un programme </w:t>
      </w:r>
      <w:r w:rsidR="3094B377" w:rsidRPr="431D0025">
        <w:rPr>
          <w:rFonts w:ascii="Times New Roman" w:hAnsi="Times New Roman"/>
          <w:i/>
          <w:iCs/>
          <w:lang w:val="fr-CA"/>
        </w:rPr>
        <w:t>d’études médicales</w:t>
      </w:r>
      <w:r w:rsidRPr="431D0025">
        <w:rPr>
          <w:rFonts w:ascii="Times New Roman" w:hAnsi="Times New Roman"/>
          <w:i/>
          <w:iCs/>
          <w:lang w:val="fr-CA"/>
        </w:rPr>
        <w:t xml:space="preserve"> appartient à un comité des admissions dûment constitué. L’autorité et la composition du comité de même que ses règles de fonctionnement, y compris le droit de vote</w:t>
      </w:r>
      <w:r w:rsidR="00BA56D2" w:rsidRPr="008441C7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,</w:t>
      </w:r>
      <w:r w:rsidR="00BA56D2" w:rsidRPr="00DE10A4">
        <w:rPr>
          <w:rFonts w:ascii="Times New Roman" w:hAnsi="Times New Roman"/>
          <w:b/>
          <w:bCs/>
          <w:i/>
          <w:iCs/>
          <w:color w:val="0000CC"/>
          <w:lang w:val="fr-CA"/>
        </w:rPr>
        <w:t xml:space="preserve"> </w:t>
      </w:r>
      <w:r w:rsidR="00BA56D2" w:rsidRPr="00821144">
        <w:rPr>
          <w:rFonts w:ascii="Times New Roman" w:hAnsi="Times New Roman"/>
          <w:i/>
          <w:iCs/>
          <w:lang w:val="fr-CA"/>
        </w:rPr>
        <w:t>une diversité de membres conforme à la mission facultaire, les stratégies de lutte contre les préjugés,</w:t>
      </w:r>
      <w:r w:rsidR="00821144" w:rsidRPr="00821144">
        <w:rPr>
          <w:rFonts w:ascii="Times New Roman" w:hAnsi="Times New Roman"/>
          <w:i/>
          <w:iCs/>
          <w:lang w:val="fr-CA"/>
        </w:rPr>
        <w:t xml:space="preserve"> et</w:t>
      </w:r>
      <w:r w:rsidRPr="00821144">
        <w:rPr>
          <w:rFonts w:ascii="Times New Roman" w:hAnsi="Times New Roman"/>
          <w:i/>
          <w:iCs/>
          <w:lang w:val="fr-CA"/>
        </w:rPr>
        <w:t xml:space="preserve"> la </w:t>
      </w:r>
      <w:r w:rsidRPr="431D0025">
        <w:rPr>
          <w:rFonts w:ascii="Times New Roman" w:hAnsi="Times New Roman"/>
          <w:i/>
          <w:iCs/>
          <w:lang w:val="fr-CA"/>
        </w:rPr>
        <w:t>définition d’un quorum, sont précisées dans les règlements ou d’autres politiques de la faculté de médecine.</w:t>
      </w:r>
    </w:p>
    <w:p w14:paraId="42EC17D9" w14:textId="77777777" w:rsidR="00470633" w:rsidRPr="00B07CBF" w:rsidRDefault="00470633" w:rsidP="00470633">
      <w:pPr>
        <w:pStyle w:val="NoSpacing"/>
        <w:rPr>
          <w:rFonts w:ascii="Times New Roman" w:hAnsi="Times New Roman"/>
          <w:lang w:val="fr-CA"/>
        </w:rPr>
      </w:pPr>
    </w:p>
    <w:p w14:paraId="21257C83" w14:textId="17E1D5A0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0A1CD1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0A1CD1">
        <w:rPr>
          <w:rFonts w:ascii="Times New Roman" w:hAnsi="Times New Roman"/>
          <w:b/>
          <w:color w:val="0000CC"/>
          <w:u w:val="single"/>
          <w:lang w:val="fr-CA"/>
        </w:rPr>
        <w:t>2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362677C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CCD93A9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5A6A517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5185660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1B64D7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9C65E44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A1B2B99" w14:textId="72D724F3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0A1CD1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0A1CD1"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</w:p>
    <w:p w14:paraId="3A9AAED6" w14:textId="77777777" w:rsidR="00186CD7" w:rsidRPr="00186CD7" w:rsidRDefault="00186CD7" w:rsidP="00186CD7">
      <w:pPr>
        <w:ind w:left="851" w:hanging="851"/>
        <w:rPr>
          <w:rFonts w:ascii="Times New Roman" w:hAnsi="Times New Roman"/>
          <w:b w:val="0"/>
          <w:bCs/>
          <w:i/>
          <w:sz w:val="20"/>
          <w:lang w:val="fr-CA"/>
        </w:rPr>
      </w:pPr>
      <w:r w:rsidRPr="00186CD7">
        <w:rPr>
          <w:rFonts w:ascii="Times New Roman" w:hAnsi="Times New Roman"/>
          <w:b w:val="0"/>
          <w:bCs/>
          <w:i/>
          <w:sz w:val="20"/>
          <w:lang w:val="fr-CA"/>
        </w:rPr>
        <w:t>Des membres du corps professoral constituent la majorité des membres votants à toutes les réunions.</w:t>
      </w:r>
    </w:p>
    <w:p w14:paraId="0891FC3B" w14:textId="77777777" w:rsidR="006861DA" w:rsidRPr="00B07CBF" w:rsidRDefault="006861DA" w:rsidP="006861D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638618EE" w14:textId="6F736112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0A1CD1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0A1CD1">
        <w:rPr>
          <w:rFonts w:ascii="Times New Roman" w:hAnsi="Times New Roman"/>
          <w:b/>
          <w:color w:val="0000CC"/>
          <w:u w:val="single"/>
          <w:lang w:val="fr-CA"/>
        </w:rPr>
        <w:t>2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</w:p>
    <w:p w14:paraId="2A7756D4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F4AB9DD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0C92BA0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09B78E2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779552F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4C5D92B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3758B59" w14:textId="339E522A" w:rsidR="000A1CD1" w:rsidRPr="00DC5266" w:rsidRDefault="000A1CD1" w:rsidP="000A1CD1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3</w:t>
      </w:r>
    </w:p>
    <w:p w14:paraId="230F33FB" w14:textId="0B9C8507" w:rsidR="007B407D" w:rsidRPr="007B407D" w:rsidRDefault="007B407D" w:rsidP="007B407D">
      <w:pPr>
        <w:ind w:left="851" w:hanging="851"/>
        <w:rPr>
          <w:rFonts w:ascii="Times New Roman" w:hAnsi="Times New Roman"/>
          <w:b w:val="0"/>
          <w:bCs/>
          <w:i/>
          <w:sz w:val="20"/>
          <w:lang w:val="fr-CA"/>
        </w:rPr>
      </w:pPr>
      <w:r w:rsidRPr="007B407D">
        <w:rPr>
          <w:rFonts w:ascii="Times New Roman" w:hAnsi="Times New Roman"/>
          <w:b w:val="0"/>
          <w:bCs/>
          <w:i/>
          <w:sz w:val="20"/>
          <w:lang w:val="fr-CA"/>
        </w:rPr>
        <w:t xml:space="preserve">Aucun facteur politique ou financier n’influence la sélection des étudiants </w:t>
      </w:r>
      <w:r w:rsidR="00F646F6">
        <w:rPr>
          <w:rFonts w:ascii="Times New Roman" w:hAnsi="Times New Roman"/>
          <w:b w:val="0"/>
          <w:bCs/>
          <w:i/>
          <w:sz w:val="20"/>
          <w:lang w:val="fr-CA"/>
        </w:rPr>
        <w:t xml:space="preserve">admis </w:t>
      </w:r>
      <w:r w:rsidRPr="007B407D">
        <w:rPr>
          <w:rFonts w:ascii="Times New Roman" w:hAnsi="Times New Roman"/>
          <w:b w:val="0"/>
          <w:bCs/>
          <w:i/>
          <w:sz w:val="20"/>
          <w:lang w:val="fr-CA"/>
        </w:rPr>
        <w:t xml:space="preserve">en </w:t>
      </w:r>
      <w:r w:rsidRPr="00F646F6">
        <w:rPr>
          <w:rFonts w:ascii="Times New Roman" w:hAnsi="Times New Roman"/>
          <w:b w:val="0"/>
          <w:bCs/>
          <w:i/>
          <w:sz w:val="20"/>
          <w:lang w:val="fr-CA"/>
        </w:rPr>
        <w:t>médecine</w:t>
      </w:r>
      <w:r w:rsidR="00F646F6" w:rsidRPr="00F646F6">
        <w:rPr>
          <w:rFonts w:ascii="Times New Roman" w:hAnsi="Times New Roman"/>
          <w:b w:val="0"/>
          <w:bCs/>
          <w:i/>
          <w:sz w:val="20"/>
          <w:lang w:val="fr-CA"/>
        </w:rPr>
        <w:t xml:space="preserve"> </w:t>
      </w:r>
      <w:r w:rsidR="00F646F6" w:rsidRPr="00F646F6">
        <w:rPr>
          <w:rFonts w:ascii="Times New Roman" w:hAnsi="Times New Roman"/>
          <w:b w:val="0"/>
          <w:bCs/>
          <w:i/>
          <w:iCs/>
          <w:sz w:val="20"/>
          <w:lang w:val="fr-CA"/>
        </w:rPr>
        <w:t>par le comité</w:t>
      </w:r>
      <w:r w:rsidRPr="007B407D">
        <w:rPr>
          <w:rFonts w:ascii="Times New Roman" w:hAnsi="Times New Roman"/>
          <w:b w:val="0"/>
          <w:bCs/>
          <w:i/>
          <w:sz w:val="20"/>
          <w:lang w:val="fr-CA"/>
        </w:rPr>
        <w:t>.</w:t>
      </w:r>
    </w:p>
    <w:p w14:paraId="0003BEA9" w14:textId="77777777" w:rsidR="000A1CD1" w:rsidRPr="00B07CBF" w:rsidRDefault="000A1CD1" w:rsidP="000A1CD1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2AB5FDE3" w14:textId="5BF77652" w:rsidR="000A1CD1" w:rsidRPr="00E278C2" w:rsidRDefault="000A1CD1" w:rsidP="000A1CD1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3</w:t>
      </w:r>
    </w:p>
    <w:p w14:paraId="22D9B28D" w14:textId="77777777" w:rsidR="000A1CD1" w:rsidRPr="00E278C2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4A39EA9" w14:textId="77777777" w:rsidR="000A1CD1" w:rsidRPr="00E278C2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40A638A" w14:textId="77777777" w:rsidR="000A1CD1" w:rsidRPr="00E278C2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D9998C8" w14:textId="77777777" w:rsidR="000A1CD1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8872B8B" w14:textId="77777777" w:rsidR="000A1CD1" w:rsidRPr="00E278C2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49E22C7" w14:textId="77777777" w:rsidR="000A1CD1" w:rsidRDefault="000A1CD1" w:rsidP="000A1CD1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5293272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68810180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38236D48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42243E92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03813199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0E5863CC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74850EB5" w14:textId="77777777">
        <w:tc>
          <w:tcPr>
            <w:tcW w:w="1271" w:type="dxa"/>
          </w:tcPr>
          <w:p w14:paraId="6FF938D6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47065EA1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5A692E1D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101AF065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46CE0A26" w14:textId="77777777">
        <w:tc>
          <w:tcPr>
            <w:tcW w:w="1271" w:type="dxa"/>
          </w:tcPr>
          <w:p w14:paraId="2F92228D" w14:textId="5F7347C9" w:rsidR="006861DA" w:rsidRDefault="000A1CD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10.2</w:t>
            </w:r>
            <w:r w:rsidR="006861DA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14444B2D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1B04A98F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1CE98CDF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6861DA" w14:paraId="4773462C" w14:textId="77777777">
        <w:tc>
          <w:tcPr>
            <w:tcW w:w="1271" w:type="dxa"/>
          </w:tcPr>
          <w:p w14:paraId="6968240D" w14:textId="46290CE7" w:rsidR="006861DA" w:rsidRDefault="000A1CD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10.2</w:t>
            </w:r>
            <w:r w:rsidR="006861DA">
              <w:rPr>
                <w:rFonts w:ascii="Times New Roman" w:hAnsi="Times New Roman"/>
              </w:rPr>
              <w:t>-2</w:t>
            </w:r>
          </w:p>
        </w:tc>
        <w:tc>
          <w:tcPr>
            <w:tcW w:w="2036" w:type="dxa"/>
          </w:tcPr>
          <w:p w14:paraId="5B3BF52A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2639426C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7DB5EDDE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0A1CD1" w14:paraId="4D425591" w14:textId="77777777">
        <w:tc>
          <w:tcPr>
            <w:tcW w:w="1271" w:type="dxa"/>
          </w:tcPr>
          <w:p w14:paraId="20BADA36" w14:textId="2EB09BCE" w:rsidR="000A1CD1" w:rsidRDefault="000A1CD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10.2-3</w:t>
            </w:r>
          </w:p>
        </w:tc>
        <w:tc>
          <w:tcPr>
            <w:tcW w:w="2036" w:type="dxa"/>
          </w:tcPr>
          <w:p w14:paraId="3B51FA52" w14:textId="77777777" w:rsidR="000A1CD1" w:rsidRDefault="000A1CD1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2FCF82D" w14:textId="77777777" w:rsidR="000A1CD1" w:rsidRDefault="000A1CD1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4DC9AEC3" w14:textId="77777777" w:rsidR="000A1CD1" w:rsidRDefault="000A1CD1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2C57EED0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44715976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3B23F933" w14:textId="77777777" w:rsidR="007F56FE" w:rsidRDefault="007F56FE" w:rsidP="006861DA">
      <w:pPr>
        <w:pStyle w:val="NoSpacing"/>
        <w:ind w:left="851" w:hanging="851"/>
        <w:rPr>
          <w:rFonts w:ascii="Times New Roman" w:hAnsi="Times New Roman"/>
        </w:rPr>
      </w:pPr>
    </w:p>
    <w:p w14:paraId="4006BDD3" w14:textId="77777777" w:rsidR="007F56FE" w:rsidRDefault="007F56FE" w:rsidP="006861DA">
      <w:pPr>
        <w:pStyle w:val="NoSpacing"/>
        <w:ind w:left="851" w:hanging="851"/>
        <w:rPr>
          <w:rFonts w:ascii="Times New Roman" w:hAnsi="Times New Roman"/>
        </w:rPr>
      </w:pPr>
    </w:p>
    <w:p w14:paraId="4B81CAAD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4D491B46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08A830C3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6237659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376364A2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162166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7B1872BD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-1563554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73F6BF55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5C1717B0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7CF4A5DB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508BCA7A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1DE39758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3F31C976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1844324C" w14:textId="19BA7E90" w:rsidR="005569EF" w:rsidRPr="00FF014B" w:rsidRDefault="005569EF" w:rsidP="005569EF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FF014B">
        <w:rPr>
          <w:rFonts w:ascii="Times New Roman" w:hAnsi="Times New Roman"/>
          <w:i/>
          <w:color w:val="0000CC"/>
          <w:sz w:val="20"/>
          <w:lang w:val="fr-CA"/>
        </w:rPr>
        <w:lastRenderedPageBreak/>
        <w:t>10.3 POLITIQUES ENTOURANT LA SÉLECTION/LE PASSAGE DES ÉTUDIANTS À UN NIVEAU SUPÉRIEUR ET DIFFUSION DE CELLES-CI</w:t>
      </w:r>
    </w:p>
    <w:p w14:paraId="3CD4C1F7" w14:textId="77777777" w:rsidR="005569EF" w:rsidRPr="00FF014B" w:rsidRDefault="005569EF" w:rsidP="005569EF">
      <w:pPr>
        <w:jc w:val="both"/>
        <w:rPr>
          <w:rFonts w:ascii="Times New Roman" w:hAnsi="Times New Roman"/>
          <w:i/>
          <w:color w:val="0000CC"/>
          <w:sz w:val="20"/>
          <w:lang w:val="fr-CA"/>
        </w:rPr>
      </w:pPr>
    </w:p>
    <w:p w14:paraId="33E6C0B4" w14:textId="6450D3C8" w:rsidR="00672866" w:rsidRDefault="00F32E9C" w:rsidP="00672866">
      <w:pPr>
        <w:pStyle w:val="NoSpacing"/>
        <w:rPr>
          <w:rFonts w:ascii="Times New Roman" w:hAnsi="Times New Roman"/>
          <w:b/>
          <w:i/>
          <w:color w:val="0000CC"/>
          <w:lang w:val="fr-CA"/>
        </w:rPr>
      </w:pPr>
      <w:r>
        <w:rPr>
          <w:rFonts w:ascii="Times New Roman" w:hAnsi="Times New Roman"/>
          <w:b/>
          <w:i/>
          <w:color w:val="0000CC"/>
          <w:lang w:val="fr-CA"/>
        </w:rPr>
        <w:t>Une</w:t>
      </w:r>
      <w:r w:rsidR="00AF4305" w:rsidRPr="00AF4305">
        <w:rPr>
          <w:rFonts w:ascii="Times New Roman" w:hAnsi="Times New Roman"/>
          <w:b/>
          <w:i/>
          <w:color w:val="0000CC"/>
          <w:lang w:val="fr-CA"/>
        </w:rPr>
        <w:t xml:space="preserve"> faculté de médecine établit les critères de sélection des étudiants, met en </w:t>
      </w:r>
      <w:r w:rsidR="00AF4305" w:rsidRPr="00B03C01">
        <w:rPr>
          <w:rFonts w:ascii="Times New Roman" w:hAnsi="Times New Roman"/>
          <w:b/>
          <w:i/>
          <w:color w:val="0000CC"/>
          <w:lang w:val="fr-CA"/>
        </w:rPr>
        <w:t xml:space="preserve">œuvre </w:t>
      </w:r>
      <w:r w:rsidR="00FA4D5E" w:rsidRPr="00B03C01">
        <w:rPr>
          <w:rFonts w:ascii="Times New Roman" w:hAnsi="Times New Roman"/>
          <w:b/>
          <w:bCs/>
          <w:i/>
          <w:iCs/>
          <w:color w:val="0000CC"/>
          <w:lang w:val="fr-CA"/>
        </w:rPr>
        <w:t xml:space="preserve">et diffuse à toutes les parties intéressées </w:t>
      </w:r>
      <w:r w:rsidR="00AF4305" w:rsidRPr="00B03C01">
        <w:rPr>
          <w:rFonts w:ascii="Times New Roman" w:hAnsi="Times New Roman"/>
          <w:b/>
          <w:i/>
          <w:color w:val="0000CC"/>
          <w:lang w:val="fr-CA"/>
        </w:rPr>
        <w:t>des politiques</w:t>
      </w:r>
      <w:r w:rsidR="00AF4305" w:rsidRPr="00AF4305">
        <w:rPr>
          <w:rFonts w:ascii="Times New Roman" w:hAnsi="Times New Roman"/>
          <w:b/>
          <w:i/>
          <w:color w:val="0000CC"/>
          <w:lang w:val="fr-CA"/>
        </w:rPr>
        <w:t xml:space="preserve"> et procédures concernant les demandes d’admission des étudiants en médecine, la sélection, l’admission, l’évaluation, le passage à un niveau supérieur, l’obtention du diplôme et </w:t>
      </w:r>
      <w:r w:rsidR="00916696">
        <w:rPr>
          <w:rFonts w:ascii="Times New Roman" w:hAnsi="Times New Roman"/>
          <w:b/>
          <w:i/>
          <w:color w:val="0000CC"/>
          <w:lang w:val="fr-CA"/>
        </w:rPr>
        <w:t xml:space="preserve">les </w:t>
      </w:r>
      <w:r w:rsidR="00AF4305" w:rsidRPr="00AF4305">
        <w:rPr>
          <w:rFonts w:ascii="Times New Roman" w:hAnsi="Times New Roman"/>
          <w:b/>
          <w:i/>
          <w:color w:val="0000CC"/>
          <w:lang w:val="fr-CA"/>
        </w:rPr>
        <w:t>mesure</w:t>
      </w:r>
      <w:r w:rsidR="00916696">
        <w:rPr>
          <w:rFonts w:ascii="Times New Roman" w:hAnsi="Times New Roman"/>
          <w:b/>
          <w:i/>
          <w:color w:val="0000CC"/>
          <w:lang w:val="fr-CA"/>
        </w:rPr>
        <w:t>s</w:t>
      </w:r>
      <w:r w:rsidR="00AF4305" w:rsidRPr="00AF4305">
        <w:rPr>
          <w:rFonts w:ascii="Times New Roman" w:hAnsi="Times New Roman"/>
          <w:b/>
          <w:i/>
          <w:color w:val="0000CC"/>
          <w:lang w:val="fr-CA"/>
        </w:rPr>
        <w:t xml:space="preserve"> disciplinaire</w:t>
      </w:r>
      <w:r w:rsidR="00275DC5">
        <w:rPr>
          <w:rFonts w:ascii="Times New Roman" w:hAnsi="Times New Roman"/>
          <w:b/>
          <w:i/>
          <w:color w:val="0000CC"/>
          <w:lang w:val="fr-CA"/>
        </w:rPr>
        <w:t>s</w:t>
      </w:r>
      <w:r w:rsidR="00AF4305" w:rsidRPr="00AF4305">
        <w:rPr>
          <w:rFonts w:ascii="Times New Roman" w:hAnsi="Times New Roman"/>
          <w:b/>
          <w:i/>
          <w:color w:val="0000CC"/>
          <w:lang w:val="fr-CA"/>
        </w:rPr>
        <w:t xml:space="preserve">. </w:t>
      </w:r>
    </w:p>
    <w:p w14:paraId="2A8E59B3" w14:textId="77777777" w:rsidR="00AF4305" w:rsidRPr="00FF014B" w:rsidRDefault="00AF4305" w:rsidP="00672866">
      <w:pPr>
        <w:pStyle w:val="NoSpacing"/>
        <w:rPr>
          <w:rFonts w:ascii="Times New Roman" w:hAnsi="Times New Roman"/>
          <w:lang w:val="fr-CA"/>
        </w:rPr>
      </w:pPr>
    </w:p>
    <w:p w14:paraId="5D26451F" w14:textId="5EC36633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AE16AA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.3-1</w:t>
      </w:r>
    </w:p>
    <w:p w14:paraId="2036AA8D" w14:textId="2B0C93D4" w:rsidR="006861DA" w:rsidRPr="00A32682" w:rsidRDefault="00275DC5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>
        <w:rPr>
          <w:rFonts w:ascii="Times New Roman" w:hAnsi="Times New Roman"/>
          <w:b w:val="0"/>
          <w:bCs/>
          <w:i/>
          <w:iCs/>
          <w:spacing w:val="2"/>
          <w:sz w:val="20"/>
          <w:lang w:val="fr-CA"/>
        </w:rPr>
        <w:t>La</w:t>
      </w:r>
      <w:r w:rsidR="00A32682" w:rsidRPr="00A32682">
        <w:rPr>
          <w:rFonts w:ascii="Times New Roman" w:hAnsi="Times New Roman"/>
          <w:b w:val="0"/>
          <w:bCs/>
          <w:i/>
          <w:iCs/>
          <w:spacing w:val="2"/>
          <w:sz w:val="20"/>
          <w:lang w:val="fr-CA"/>
        </w:rPr>
        <w:t xml:space="preserve"> faculté de médecine établit des critères de sélection des étudiants</w:t>
      </w:r>
      <w:r w:rsidR="006861DA" w:rsidRPr="00A32682">
        <w:rPr>
          <w:rFonts w:ascii="Times New Roman" w:hAnsi="Times New Roman"/>
          <w:b w:val="0"/>
          <w:bCs/>
          <w:i/>
          <w:iCs/>
          <w:sz w:val="20"/>
          <w:lang w:val="fr-CA"/>
        </w:rPr>
        <w:t>.</w:t>
      </w:r>
    </w:p>
    <w:p w14:paraId="6C39B976" w14:textId="77777777" w:rsidR="006861DA" w:rsidRPr="00B07CBF" w:rsidRDefault="006861DA" w:rsidP="006861D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7D8CE6B0" w14:textId="2E380A59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AE16AA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>
        <w:rPr>
          <w:rFonts w:ascii="Times New Roman" w:hAnsi="Times New Roman"/>
          <w:b/>
          <w:color w:val="0000CC"/>
          <w:u w:val="single"/>
          <w:lang w:val="fr-CA"/>
        </w:rPr>
        <w:t>3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217AF3D6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4E92300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EF06AB2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83A3B9A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D0D766A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8847077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BDB424B" w14:textId="0D6900A7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AE16AA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.3-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</w:p>
    <w:p w14:paraId="71C44C41" w14:textId="0428EE3D" w:rsidR="003F303D" w:rsidRPr="003F303D" w:rsidRDefault="00275DC5" w:rsidP="003F303D">
      <w:pPr>
        <w:rPr>
          <w:rFonts w:ascii="Times New Roman" w:hAnsi="Times New Roman"/>
          <w:b w:val="0"/>
          <w:bCs/>
          <w:i/>
          <w:sz w:val="20"/>
          <w:lang w:val="fr-CA"/>
        </w:rPr>
      </w:pPr>
      <w:r>
        <w:rPr>
          <w:rFonts w:ascii="Times New Roman" w:hAnsi="Times New Roman"/>
          <w:b w:val="0"/>
          <w:bCs/>
          <w:i/>
          <w:sz w:val="20"/>
          <w:lang w:val="fr-CA"/>
        </w:rPr>
        <w:t>La</w:t>
      </w:r>
      <w:r w:rsidR="003F303D" w:rsidRPr="003F303D">
        <w:rPr>
          <w:rFonts w:ascii="Times New Roman" w:hAnsi="Times New Roman"/>
          <w:b w:val="0"/>
          <w:bCs/>
          <w:i/>
          <w:sz w:val="20"/>
          <w:lang w:val="fr-CA"/>
        </w:rPr>
        <w:t xml:space="preserve"> faculté de médecine élabore et met en œuvre des politiques et procédures efficaces et prend des décisions concernant :</w:t>
      </w:r>
    </w:p>
    <w:p w14:paraId="12AE48A9" w14:textId="52F0CAFC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i.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les demandes d’admission en médecine;</w:t>
      </w:r>
    </w:p>
    <w:p w14:paraId="4326365D" w14:textId="77777777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ii.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la sélection;</w:t>
      </w:r>
    </w:p>
    <w:p w14:paraId="2C0065C1" w14:textId="77777777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iii.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l’admission;</w:t>
      </w:r>
    </w:p>
    <w:p w14:paraId="264C5A08" w14:textId="77777777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iv.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l’évaluation;</w:t>
      </w:r>
    </w:p>
    <w:p w14:paraId="5A26B23B" w14:textId="77777777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 xml:space="preserve">v. 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le passage à un niveau supérieur;</w:t>
      </w:r>
    </w:p>
    <w:p w14:paraId="19906CA9" w14:textId="77777777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vi.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l’obtention du diplôme;</w:t>
      </w:r>
    </w:p>
    <w:p w14:paraId="54A54019" w14:textId="7AA801EE" w:rsidR="003F303D" w:rsidRPr="003F303D" w:rsidRDefault="003F303D" w:rsidP="003F303D">
      <w:pPr>
        <w:ind w:left="1440" w:hanging="360"/>
        <w:rPr>
          <w:rFonts w:ascii="Times New Roman" w:hAnsi="Times New Roman"/>
          <w:b w:val="0"/>
          <w:bCs/>
          <w:i/>
          <w:sz w:val="20"/>
          <w:lang w:val="fr-CA"/>
        </w:rPr>
      </w:pP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>vii.</w:t>
      </w:r>
      <w:r w:rsidRPr="003F303D">
        <w:rPr>
          <w:rFonts w:ascii="Times New Roman" w:hAnsi="Times New Roman"/>
          <w:b w:val="0"/>
          <w:bCs/>
          <w:i/>
          <w:sz w:val="20"/>
          <w:lang w:val="fr-CA"/>
        </w:rPr>
        <w:tab/>
        <w:t>toute mesure disciplinaire.</w:t>
      </w:r>
    </w:p>
    <w:p w14:paraId="6911A624" w14:textId="77777777" w:rsidR="006861DA" w:rsidRPr="00B07CBF" w:rsidRDefault="006861DA" w:rsidP="006861D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651F98D4" w14:textId="1F263810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AE16AA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>
        <w:rPr>
          <w:rFonts w:ascii="Times New Roman" w:hAnsi="Times New Roman"/>
          <w:b/>
          <w:color w:val="0000CC"/>
          <w:u w:val="single"/>
          <w:lang w:val="fr-CA"/>
        </w:rPr>
        <w:t>3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</w:p>
    <w:p w14:paraId="0836F07C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EB47500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BF9646E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98EAB3A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14B8CB1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A6113C2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F3C060E" w14:textId="3CBAC193" w:rsidR="00AE16AA" w:rsidRPr="00DC5266" w:rsidRDefault="00AE16AA" w:rsidP="00AE16A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.3-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3</w:t>
      </w:r>
    </w:p>
    <w:p w14:paraId="3D5A8D31" w14:textId="55D9260E" w:rsidR="006D40BC" w:rsidRPr="006D40BC" w:rsidRDefault="006D40BC" w:rsidP="006D40BC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bCs/>
          <w:i/>
          <w:iCs/>
          <w:spacing w:val="1"/>
          <w:sz w:val="20"/>
          <w:lang w:val="fr-CA"/>
        </w:rPr>
      </w:pPr>
      <w:r w:rsidRPr="006D40BC">
        <w:rPr>
          <w:rFonts w:ascii="Times New Roman" w:hAnsi="Times New Roman"/>
          <w:b w:val="0"/>
          <w:bCs/>
          <w:i/>
          <w:iCs/>
          <w:spacing w:val="1"/>
          <w:sz w:val="20"/>
          <w:lang w:val="fr-CA"/>
        </w:rPr>
        <w:t>La faculté de médecine met à la disposition de toutes les parties intéressées ses critères, politiques et procédures sur ces questions.</w:t>
      </w:r>
    </w:p>
    <w:p w14:paraId="0733001F" w14:textId="77777777" w:rsidR="00AE16AA" w:rsidRPr="00B07CBF" w:rsidRDefault="00AE16AA" w:rsidP="00AE16A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4A9848B4" w14:textId="3409ADE4" w:rsidR="00AE16AA" w:rsidRPr="00E278C2" w:rsidRDefault="00AE16AA" w:rsidP="00AE16A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>
        <w:rPr>
          <w:rFonts w:ascii="Times New Roman" w:hAnsi="Times New Roman"/>
          <w:b/>
          <w:color w:val="0000CC"/>
          <w:u w:val="single"/>
          <w:lang w:val="fr-CA"/>
        </w:rPr>
        <w:t>3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3</w:t>
      </w:r>
    </w:p>
    <w:p w14:paraId="4F29F802" w14:textId="77777777" w:rsidR="00AE16AA" w:rsidRPr="00E278C2" w:rsidRDefault="00AE16AA" w:rsidP="00AE16A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81C3DAB" w14:textId="77777777" w:rsidR="00AE16AA" w:rsidRPr="00E278C2" w:rsidRDefault="00AE16AA" w:rsidP="00AE16A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E7693E7" w14:textId="77777777" w:rsidR="00AE16AA" w:rsidRPr="00E278C2" w:rsidRDefault="00AE16AA" w:rsidP="00AE16A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614C308" w14:textId="77777777" w:rsidR="00AE16AA" w:rsidRDefault="00AE16AA" w:rsidP="00AE16A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FA5A1A7" w14:textId="08FBD9F8" w:rsidR="00AE16AA" w:rsidRDefault="00AE16AA" w:rsidP="00AE16AA">
      <w:pPr>
        <w:pStyle w:val="NoSpacing"/>
        <w:ind w:left="360"/>
        <w:rPr>
          <w:rFonts w:ascii="Times New Roman" w:eastAsiaTheme="minorEastAsia" w:hAnsi="Times New Roman"/>
          <w:snapToGrid/>
          <w:lang w:val="fr-CA"/>
        </w:rPr>
      </w:pPr>
    </w:p>
    <w:p w14:paraId="193FA876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3A2E6613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210EAB04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27CD1129" w14:textId="49CE38D3" w:rsidR="006861DA" w:rsidRPr="00322BA8" w:rsidRDefault="00322BA8" w:rsidP="00322BA8">
      <w:pPr>
        <w:widowControl/>
        <w:spacing w:after="200" w:line="276" w:lineRule="auto"/>
        <w:rPr>
          <w:rFonts w:ascii="Times New Roman" w:hAnsi="Times New Roman"/>
          <w:b w:val="0"/>
          <w:sz w:val="20"/>
          <w:lang w:val="fr-CA"/>
        </w:rPr>
      </w:pPr>
      <w:r>
        <w:rPr>
          <w:rFonts w:ascii="Times New Roman" w:hAnsi="Times New Roman"/>
          <w:lang w:val="fr-CA"/>
        </w:rPr>
        <w:br w:type="page"/>
      </w:r>
    </w:p>
    <w:p w14:paraId="46B433C3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lastRenderedPageBreak/>
        <w:t>ÉVALUATION DE LA CONFORMITÉ À L’EXIGENCE</w:t>
      </w:r>
    </w:p>
    <w:p w14:paraId="0A329483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15C3FA8D" w14:textId="77777777">
        <w:tc>
          <w:tcPr>
            <w:tcW w:w="1271" w:type="dxa"/>
          </w:tcPr>
          <w:p w14:paraId="517822CE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08DC220A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00128E03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62DEBB4A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5A169CF0" w14:textId="77777777">
        <w:tc>
          <w:tcPr>
            <w:tcW w:w="1271" w:type="dxa"/>
          </w:tcPr>
          <w:p w14:paraId="1A6FAD38" w14:textId="549E16F1" w:rsidR="006861DA" w:rsidRDefault="006D40BC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6861DA">
              <w:rPr>
                <w:rFonts w:ascii="Times New Roman" w:hAnsi="Times New Roman"/>
              </w:rPr>
              <w:t>.3-1</w:t>
            </w:r>
          </w:p>
        </w:tc>
        <w:tc>
          <w:tcPr>
            <w:tcW w:w="2036" w:type="dxa"/>
          </w:tcPr>
          <w:p w14:paraId="49550773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E0B92E7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7D0F96BC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6861DA" w14:paraId="29822E2E" w14:textId="77777777">
        <w:tc>
          <w:tcPr>
            <w:tcW w:w="1271" w:type="dxa"/>
          </w:tcPr>
          <w:p w14:paraId="308F79BB" w14:textId="3DB2C1F3" w:rsidR="006861DA" w:rsidRDefault="006D40BC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6861DA">
              <w:rPr>
                <w:rFonts w:ascii="Times New Roman" w:hAnsi="Times New Roman"/>
              </w:rPr>
              <w:t>.3-2</w:t>
            </w:r>
          </w:p>
        </w:tc>
        <w:tc>
          <w:tcPr>
            <w:tcW w:w="2036" w:type="dxa"/>
          </w:tcPr>
          <w:p w14:paraId="0B3DCCE9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CEAAF2E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324F5BD1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6D40BC" w14:paraId="305E138A" w14:textId="77777777">
        <w:tc>
          <w:tcPr>
            <w:tcW w:w="1271" w:type="dxa"/>
          </w:tcPr>
          <w:p w14:paraId="4BB06825" w14:textId="526C980E" w:rsidR="006D40BC" w:rsidRDefault="006D40BC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10.3-3</w:t>
            </w:r>
          </w:p>
        </w:tc>
        <w:tc>
          <w:tcPr>
            <w:tcW w:w="2036" w:type="dxa"/>
          </w:tcPr>
          <w:p w14:paraId="49982962" w14:textId="77777777" w:rsidR="006D40BC" w:rsidRDefault="006D40B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6D787B8D" w14:textId="77777777" w:rsidR="006D40BC" w:rsidRDefault="006D40B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4228C017" w14:textId="77777777" w:rsidR="006D40BC" w:rsidRDefault="006D40B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0232589B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607DE722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5918DF5D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2A3DE5BA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23A2DC7A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272378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39F0E7DF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789041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69FC2EA6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-1059547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0A9691F1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4D6972C9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6165779D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0CAA9FC6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08C02B53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4F4AD210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03EFDB50" w14:textId="1B6D072F" w:rsidR="005A3073" w:rsidRPr="00FF014B" w:rsidRDefault="005A3073" w:rsidP="005A3073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>10.4 CARACTÉRISTIQUES DES CANDIDATS ACCEPTÉS</w:t>
      </w:r>
    </w:p>
    <w:p w14:paraId="675F1798" w14:textId="77777777" w:rsidR="00672866" w:rsidRPr="00FF014B" w:rsidRDefault="00672866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039FC78F" w14:textId="2317A193" w:rsidR="00672866" w:rsidRDefault="009E4958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9E495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Une faculté de médecine admet des candidats qui démontrent des compétences dans les domaines suivants : relations humaines, relations intrapersonnelles, réflexion</w:t>
      </w:r>
      <w:r w:rsidR="00CF5B5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 et</w:t>
      </w:r>
      <w:r w:rsidR="001F20F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 </w:t>
      </w:r>
      <w:r w:rsidRPr="009E495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raisonnement</w:t>
      </w:r>
      <w:r w:rsidR="00FF6E40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, </w:t>
      </w:r>
      <w:r w:rsidR="00FF6E40" w:rsidRPr="0068752E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de </w:t>
      </w:r>
      <w:r w:rsidR="0068752E" w:rsidRPr="001F20F8">
        <w:rPr>
          <w:rFonts w:ascii="Times New Roman" w:hAnsi="Times New Roman"/>
          <w:b/>
          <w:bCs/>
          <w:i/>
          <w:iCs/>
          <w:color w:val="0000CC"/>
          <w:lang w:val="fr-CA"/>
        </w:rPr>
        <w:t>même que</w:t>
      </w:r>
      <w:r w:rsidRPr="0068752E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 </w:t>
      </w:r>
      <w:r w:rsidRPr="009E4958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connaissances scientifiques.</w:t>
      </w:r>
    </w:p>
    <w:p w14:paraId="1F4F28FF" w14:textId="77777777" w:rsidR="009E4958" w:rsidRPr="00FF014B" w:rsidRDefault="009E4958" w:rsidP="00672866">
      <w:pPr>
        <w:pStyle w:val="NoSpacing"/>
        <w:rPr>
          <w:rFonts w:ascii="Times New Roman" w:hAnsi="Times New Roman"/>
          <w:lang w:val="fr-CA"/>
        </w:rPr>
      </w:pPr>
    </w:p>
    <w:p w14:paraId="67ADB578" w14:textId="70FD7B4C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5B3456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5B3456">
        <w:rPr>
          <w:rFonts w:ascii="Times New Roman" w:hAnsi="Times New Roman"/>
          <w:bCs/>
          <w:i/>
          <w:iCs/>
          <w:sz w:val="20"/>
          <w:u w:val="single"/>
          <w:lang w:val="fr-CA"/>
        </w:rPr>
        <w:t>4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435764C5" w14:textId="38F37B1C" w:rsidR="71B45A72" w:rsidRDefault="71B45A72" w:rsidP="38BE27B1">
      <w:pPr>
        <w:pStyle w:val="NoSpacing"/>
        <w:rPr>
          <w:rFonts w:ascii="Times New Roman" w:hAnsi="Times New Roman"/>
          <w:i/>
          <w:iCs/>
          <w:lang w:val="fr-CA"/>
        </w:rPr>
      </w:pPr>
      <w:r w:rsidRPr="38BE27B1">
        <w:rPr>
          <w:rFonts w:ascii="Times New Roman" w:hAnsi="Times New Roman"/>
          <w:i/>
          <w:iCs/>
          <w:lang w:val="fr-CA"/>
        </w:rPr>
        <w:t>La faculté de médecine admet des candidats qui démontrent des compétences dans les domaines des relations humaines, des relations intrapersonnelles, de la réflexion</w:t>
      </w:r>
      <w:r w:rsidR="0084620E">
        <w:rPr>
          <w:rFonts w:ascii="Times New Roman" w:hAnsi="Times New Roman"/>
          <w:i/>
          <w:iCs/>
          <w:lang w:val="fr-CA"/>
        </w:rPr>
        <w:t xml:space="preserve"> et</w:t>
      </w:r>
      <w:r w:rsidRPr="38BE27B1">
        <w:rPr>
          <w:rFonts w:ascii="Times New Roman" w:hAnsi="Times New Roman"/>
          <w:i/>
          <w:iCs/>
          <w:lang w:val="fr-CA"/>
        </w:rPr>
        <w:t xml:space="preserve"> raisonnement</w:t>
      </w:r>
      <w:r w:rsidR="0084620E">
        <w:rPr>
          <w:rFonts w:ascii="Times New Roman" w:hAnsi="Times New Roman"/>
          <w:i/>
          <w:iCs/>
          <w:lang w:val="fr-CA"/>
        </w:rPr>
        <w:t>,</w:t>
      </w:r>
      <w:r w:rsidRPr="38BE27B1">
        <w:rPr>
          <w:rFonts w:ascii="Times New Roman" w:hAnsi="Times New Roman"/>
          <w:i/>
          <w:iCs/>
          <w:lang w:val="fr-CA"/>
        </w:rPr>
        <w:t xml:space="preserve"> </w:t>
      </w:r>
      <w:r w:rsidR="0084620E" w:rsidRPr="001F20F8">
        <w:rPr>
          <w:rFonts w:ascii="Times New Roman" w:eastAsiaTheme="minorHAnsi" w:hAnsi="Times New Roman"/>
          <w:bCs/>
          <w:i/>
          <w:snapToGrid/>
          <w:lang w:val="fr-CA"/>
        </w:rPr>
        <w:t xml:space="preserve">de </w:t>
      </w:r>
      <w:r w:rsidR="0084620E" w:rsidRPr="001F20F8">
        <w:rPr>
          <w:rFonts w:ascii="Times New Roman" w:hAnsi="Times New Roman"/>
          <w:bCs/>
          <w:i/>
          <w:iCs/>
          <w:lang w:val="fr-CA"/>
        </w:rPr>
        <w:t>même que</w:t>
      </w:r>
      <w:r w:rsidR="0084620E" w:rsidRPr="001F20F8">
        <w:rPr>
          <w:rFonts w:ascii="Times New Roman" w:eastAsiaTheme="minorHAnsi" w:hAnsi="Times New Roman"/>
          <w:b/>
          <w:i/>
          <w:snapToGrid/>
          <w:lang w:val="fr-CA"/>
        </w:rPr>
        <w:t xml:space="preserve"> </w:t>
      </w:r>
      <w:r w:rsidRPr="38BE27B1">
        <w:rPr>
          <w:rFonts w:ascii="Times New Roman" w:hAnsi="Times New Roman"/>
          <w:i/>
          <w:iCs/>
          <w:lang w:val="fr-CA"/>
        </w:rPr>
        <w:t>connaissances scientifiques.</w:t>
      </w:r>
    </w:p>
    <w:p w14:paraId="330B5287" w14:textId="5FD2322A" w:rsidR="38BE27B1" w:rsidRDefault="38BE27B1" w:rsidP="38BE27B1">
      <w:pPr>
        <w:pStyle w:val="NoSpacing"/>
        <w:rPr>
          <w:rFonts w:ascii="Times New Roman" w:hAnsi="Times New Roman"/>
          <w:i/>
          <w:iCs/>
          <w:lang w:val="fr-CA"/>
        </w:rPr>
      </w:pPr>
    </w:p>
    <w:p w14:paraId="053B3647" w14:textId="77777777" w:rsidR="00BA2C38" w:rsidRPr="00371D78" w:rsidRDefault="00BA2C38" w:rsidP="00BA2C38">
      <w:pPr>
        <w:pStyle w:val="NoSpacing"/>
        <w:rPr>
          <w:rFonts w:ascii="Times New Roman" w:hAnsi="Times New Roman"/>
          <w:bCs/>
          <w:lang w:val="fr-CA"/>
        </w:rPr>
      </w:pPr>
    </w:p>
    <w:p w14:paraId="590C368A" w14:textId="7848DB05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5B3456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754295">
        <w:rPr>
          <w:rFonts w:ascii="Times New Roman" w:hAnsi="Times New Roman"/>
          <w:b/>
          <w:color w:val="0000CC"/>
          <w:u w:val="single"/>
          <w:lang w:val="fr-CA"/>
        </w:rPr>
        <w:t>4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44952B24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9A4EA3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6B9BCD6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E8E1F75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D598A71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F210111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7C49DB2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5CE29E0A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7CD5C071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2F44B4F3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79DE9887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6B8E7378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4A7771BB" w14:textId="77777777">
        <w:tc>
          <w:tcPr>
            <w:tcW w:w="1271" w:type="dxa"/>
          </w:tcPr>
          <w:p w14:paraId="52F0A952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759C89D3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11605818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38204EAF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73B8469F" w14:textId="77777777">
        <w:tc>
          <w:tcPr>
            <w:tcW w:w="1271" w:type="dxa"/>
          </w:tcPr>
          <w:p w14:paraId="6352EAD3" w14:textId="18035049" w:rsidR="006861DA" w:rsidRDefault="00371D78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6861DA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4</w:t>
            </w:r>
            <w:r w:rsidR="006861DA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7F077CF6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D51E12D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29386646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49BC2462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51CC9BCB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31818C92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51FA7E00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11C0B259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1109939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2886CCD6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150960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566CF2AD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18005696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2CA6B4E2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12761A5F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57DE60F0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0939BA65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06B07B0E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3B6D6AB4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258908A1" w14:textId="447AE0FA" w:rsidR="005A3073" w:rsidRPr="00DD08C2" w:rsidRDefault="005A3073" w:rsidP="005A3073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DD08C2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 xml:space="preserve">10.5 </w:t>
      </w:r>
      <w:r w:rsidR="00433F6D" w:rsidRPr="00433F6D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COMPÉTENCES ESSENTIELLES DES NOUVEAUX ÉTUDIANTS EN MÉDECINE</w:t>
      </w:r>
    </w:p>
    <w:p w14:paraId="079EBB34" w14:textId="77777777" w:rsidR="00672866" w:rsidRPr="00DD08C2" w:rsidRDefault="00672866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59D9D276" w14:textId="537271E4" w:rsidR="00E5181B" w:rsidRPr="00B021DA" w:rsidRDefault="003E00E0" w:rsidP="00E5181B">
      <w:pPr>
        <w:pStyle w:val="NormalWeb"/>
        <w:widowControl w:val="0"/>
        <w:spacing w:before="0" w:beforeAutospacing="0" w:after="0" w:afterAutospacing="0"/>
        <w:jc w:val="both"/>
        <w:rPr>
          <w:rFonts w:eastAsiaTheme="minorHAnsi"/>
          <w:b/>
          <w:i/>
          <w:color w:val="0000CC"/>
          <w:sz w:val="20"/>
          <w:szCs w:val="20"/>
          <w:lang w:val="fr-CA"/>
        </w:rPr>
      </w:pPr>
      <w:r w:rsidRPr="00B021DA">
        <w:rPr>
          <w:b/>
          <w:i/>
          <w:color w:val="0000CC"/>
          <w:sz w:val="20"/>
          <w:szCs w:val="20"/>
          <w:lang w:val="fr-CA"/>
        </w:rPr>
        <w:t xml:space="preserve">Une faculté de médecine </w:t>
      </w:r>
      <w:r w:rsidR="00F11C5A" w:rsidRPr="00B021DA">
        <w:rPr>
          <w:b/>
          <w:bCs/>
          <w:i/>
          <w:iCs/>
          <w:color w:val="0000CC"/>
          <w:sz w:val="20"/>
          <w:szCs w:val="20"/>
          <w:lang w:val="fr-CA"/>
        </w:rPr>
        <w:t>définit</w:t>
      </w:r>
      <w:r w:rsidRPr="00B021DA">
        <w:rPr>
          <w:b/>
          <w:i/>
          <w:color w:val="0000CC"/>
          <w:sz w:val="20"/>
          <w:szCs w:val="20"/>
          <w:lang w:val="fr-CA"/>
        </w:rPr>
        <w:t xml:space="preserve"> et publie des compétences essentielles relatives à l’admission des candidats. Ces compétences essentielles </w:t>
      </w:r>
      <w:r w:rsidR="00364A00" w:rsidRPr="00B021DA">
        <w:rPr>
          <w:b/>
          <w:bCs/>
          <w:i/>
          <w:iCs/>
          <w:color w:val="0000CC"/>
          <w:sz w:val="20"/>
          <w:szCs w:val="20"/>
          <w:lang w:val="fr-CA"/>
        </w:rPr>
        <w:t xml:space="preserve">à l’admission </w:t>
      </w:r>
      <w:r w:rsidRPr="00B021DA">
        <w:rPr>
          <w:b/>
          <w:i/>
          <w:color w:val="0000CC"/>
          <w:sz w:val="20"/>
          <w:szCs w:val="20"/>
          <w:lang w:val="fr-CA"/>
        </w:rPr>
        <w:t xml:space="preserve">favorisent la rétention, la </w:t>
      </w:r>
      <w:r w:rsidR="00364A00" w:rsidRPr="00B021DA">
        <w:rPr>
          <w:b/>
          <w:i/>
          <w:color w:val="0000CC"/>
          <w:sz w:val="20"/>
          <w:szCs w:val="20"/>
          <w:lang w:val="fr-CA"/>
        </w:rPr>
        <w:t>pro</w:t>
      </w:r>
      <w:r w:rsidR="00F070DB" w:rsidRPr="00B021DA">
        <w:rPr>
          <w:b/>
          <w:i/>
          <w:color w:val="0000CC"/>
          <w:sz w:val="20"/>
          <w:szCs w:val="20"/>
          <w:lang w:val="fr-CA"/>
        </w:rPr>
        <w:t>motion</w:t>
      </w:r>
      <w:r w:rsidR="00364A00" w:rsidRPr="00B021DA">
        <w:rPr>
          <w:b/>
          <w:i/>
          <w:color w:val="0000CC"/>
          <w:sz w:val="20"/>
          <w:szCs w:val="20"/>
          <w:lang w:val="fr-CA"/>
        </w:rPr>
        <w:t xml:space="preserve"> </w:t>
      </w:r>
      <w:r w:rsidRPr="00B021DA">
        <w:rPr>
          <w:b/>
          <w:i/>
          <w:color w:val="0000CC"/>
          <w:sz w:val="20"/>
          <w:szCs w:val="20"/>
          <w:lang w:val="fr-CA"/>
        </w:rPr>
        <w:t xml:space="preserve">et la diplomation des étudiants en médecine. </w:t>
      </w:r>
    </w:p>
    <w:p w14:paraId="5714EB53" w14:textId="77777777" w:rsidR="00672866" w:rsidRPr="00B021DA" w:rsidRDefault="00672866" w:rsidP="00672866">
      <w:pPr>
        <w:pStyle w:val="NoSpacing"/>
        <w:rPr>
          <w:rFonts w:ascii="Times New Roman" w:hAnsi="Times New Roman"/>
          <w:lang w:val="fr-CA"/>
        </w:rPr>
      </w:pPr>
    </w:p>
    <w:p w14:paraId="0A7F794B" w14:textId="057EBBAA" w:rsidR="006861DA" w:rsidRPr="00B021DA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B021D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371D78" w:rsidRPr="00B021DA">
        <w:rPr>
          <w:rFonts w:ascii="Times New Roman" w:hAnsi="Times New Roman"/>
          <w:bCs/>
          <w:i/>
          <w:iCs/>
          <w:sz w:val="20"/>
          <w:u w:val="single"/>
          <w:lang w:val="fr-CA"/>
        </w:rPr>
        <w:t>10.</w:t>
      </w:r>
      <w:r w:rsidRPr="00B021DA">
        <w:rPr>
          <w:rFonts w:ascii="Times New Roman" w:hAnsi="Times New Roman"/>
          <w:bCs/>
          <w:i/>
          <w:iCs/>
          <w:sz w:val="20"/>
          <w:u w:val="single"/>
          <w:lang w:val="fr-CA"/>
        </w:rPr>
        <w:t>5-1</w:t>
      </w:r>
    </w:p>
    <w:p w14:paraId="7DA5BCBE" w14:textId="5110EF77" w:rsidR="00E40AF5" w:rsidRPr="00E40AF5" w:rsidRDefault="00E40AF5" w:rsidP="00B021DA">
      <w:pPr>
        <w:rPr>
          <w:rFonts w:ascii="Times New Roman" w:hAnsi="Times New Roman"/>
          <w:b w:val="0"/>
          <w:bCs/>
          <w:i/>
          <w:sz w:val="20"/>
          <w:lang w:val="fr-CA"/>
        </w:rPr>
      </w:pPr>
      <w:r w:rsidRPr="00B021DA">
        <w:rPr>
          <w:rFonts w:ascii="Times New Roman" w:hAnsi="Times New Roman"/>
          <w:b w:val="0"/>
          <w:bCs/>
          <w:i/>
          <w:sz w:val="20"/>
          <w:lang w:val="fr-CA"/>
        </w:rPr>
        <w:t xml:space="preserve">La faculté de médecine </w:t>
      </w:r>
      <w:r w:rsidR="00F070DB" w:rsidRPr="00B021DA">
        <w:rPr>
          <w:rFonts w:ascii="Times New Roman" w:hAnsi="Times New Roman"/>
          <w:b w:val="0"/>
          <w:i/>
          <w:iCs/>
          <w:sz w:val="20"/>
          <w:lang w:val="fr-CA"/>
        </w:rPr>
        <w:t>définit</w:t>
      </w:r>
      <w:r w:rsidRPr="00B021DA">
        <w:rPr>
          <w:rFonts w:ascii="Times New Roman" w:hAnsi="Times New Roman"/>
          <w:b w:val="0"/>
          <w:i/>
          <w:sz w:val="20"/>
          <w:lang w:val="fr-CA"/>
        </w:rPr>
        <w:t xml:space="preserve"> et publie des compétences essentielles relatives à l’admission des candidats. Ces compétences essentielles </w:t>
      </w:r>
      <w:r w:rsidR="001B1549" w:rsidRPr="00B021DA">
        <w:rPr>
          <w:rFonts w:ascii="Times New Roman" w:hAnsi="Times New Roman"/>
          <w:b w:val="0"/>
          <w:i/>
          <w:iCs/>
          <w:sz w:val="20"/>
          <w:lang w:val="fr-CA"/>
        </w:rPr>
        <w:t xml:space="preserve">à l’admission </w:t>
      </w:r>
      <w:r w:rsidRPr="00B021DA">
        <w:rPr>
          <w:rFonts w:ascii="Times New Roman" w:hAnsi="Times New Roman"/>
          <w:b w:val="0"/>
          <w:i/>
          <w:sz w:val="20"/>
          <w:lang w:val="fr-CA"/>
        </w:rPr>
        <w:t>favorisent</w:t>
      </w:r>
      <w:r w:rsidRPr="00B021DA">
        <w:rPr>
          <w:rFonts w:ascii="Times New Roman" w:hAnsi="Times New Roman"/>
          <w:b w:val="0"/>
          <w:bCs/>
          <w:i/>
          <w:sz w:val="20"/>
          <w:lang w:val="fr-CA"/>
        </w:rPr>
        <w:t xml:space="preserve"> la rétention, la </w:t>
      </w:r>
      <w:r w:rsidR="001B1549" w:rsidRPr="00B021DA">
        <w:rPr>
          <w:rFonts w:ascii="Times New Roman" w:hAnsi="Times New Roman"/>
          <w:b w:val="0"/>
          <w:bCs/>
          <w:i/>
          <w:sz w:val="20"/>
          <w:lang w:val="fr-CA"/>
        </w:rPr>
        <w:t xml:space="preserve">promotion </w:t>
      </w:r>
      <w:r w:rsidRPr="00B021DA">
        <w:rPr>
          <w:rFonts w:ascii="Times New Roman" w:hAnsi="Times New Roman"/>
          <w:b w:val="0"/>
          <w:bCs/>
          <w:i/>
          <w:sz w:val="20"/>
          <w:lang w:val="fr-CA"/>
        </w:rPr>
        <w:t>et la diplomation des étudiants en médecine.</w:t>
      </w:r>
    </w:p>
    <w:p w14:paraId="1729E8AF" w14:textId="77777777" w:rsidR="00FA6CEF" w:rsidRPr="00B07CBF" w:rsidRDefault="00FA6CEF" w:rsidP="006861D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09142B27" w14:textId="6F6E7FED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371D78">
        <w:rPr>
          <w:rFonts w:ascii="Times New Roman" w:hAnsi="Times New Roman"/>
          <w:b/>
          <w:color w:val="0000CC"/>
          <w:u w:val="single"/>
          <w:lang w:val="fr-CA"/>
        </w:rPr>
        <w:t>10.</w:t>
      </w:r>
      <w:r>
        <w:rPr>
          <w:rFonts w:ascii="Times New Roman" w:hAnsi="Times New Roman"/>
          <w:b/>
          <w:color w:val="0000CC"/>
          <w:u w:val="single"/>
          <w:lang w:val="fr-CA"/>
        </w:rPr>
        <w:t>5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65C82BFE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B4C8B49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2884B7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1C39C79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856A70C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F535014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20351E3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646942C3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35330FC0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02F01B96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505EED02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64B74350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4A19B8D7" w14:textId="77777777">
        <w:tc>
          <w:tcPr>
            <w:tcW w:w="1271" w:type="dxa"/>
          </w:tcPr>
          <w:p w14:paraId="659E3FE2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0305A98E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0B466802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2710C9C8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739BFF4D" w14:textId="77777777">
        <w:tc>
          <w:tcPr>
            <w:tcW w:w="1271" w:type="dxa"/>
          </w:tcPr>
          <w:p w14:paraId="57D4EDBA" w14:textId="12A7A6DE" w:rsidR="006861DA" w:rsidRDefault="00F446E3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  <w:r w:rsidR="006861DA">
              <w:rPr>
                <w:rFonts w:ascii="Times New Roman" w:hAnsi="Times New Roman"/>
              </w:rPr>
              <w:t>5-1</w:t>
            </w:r>
          </w:p>
        </w:tc>
        <w:tc>
          <w:tcPr>
            <w:tcW w:w="2036" w:type="dxa"/>
          </w:tcPr>
          <w:p w14:paraId="1EB0E405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328596E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3DFB7A9F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25AE3151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26A6A9AC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62C7FCA1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2D33A1D4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30D406BA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648716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5112D6B3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2072222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5AC375A8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16458484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178585B3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7866EB6E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1F62DF23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2F170514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212A8F0F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78BEEE2A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0A02BDC7" w14:textId="7B5368A4" w:rsidR="00022B95" w:rsidRPr="00FF014B" w:rsidRDefault="00022B95" w:rsidP="00022B9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>10.6 CONTENU DES DOCUMENTS D’INFORMATION</w:t>
      </w:r>
    </w:p>
    <w:p w14:paraId="42CBF8E8" w14:textId="77777777" w:rsidR="00672866" w:rsidRPr="00FF014B" w:rsidRDefault="00672866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67D99DE3" w14:textId="79BB8176" w:rsidR="00672866" w:rsidRDefault="004139EB" w:rsidP="00672866">
      <w:pPr>
        <w:pStyle w:val="NoSpacing"/>
        <w:rPr>
          <w:rFonts w:ascii="Times New Roman" w:eastAsiaTheme="minorEastAsia" w:hAnsi="Times New Roman"/>
          <w:b/>
          <w:i/>
          <w:snapToGrid/>
          <w:color w:val="0000CC"/>
          <w:lang w:val="fr-CA"/>
        </w:rPr>
      </w:pP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Le calendrier d’une faculté de médecine et tout autre document d’information, de publicité et de recrutement </w:t>
      </w:r>
      <w:r w:rsidR="0006525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dress</w:t>
      </w:r>
      <w:r w:rsidR="00065251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ent 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un portrait équilibré et </w:t>
      </w:r>
      <w:r w:rsidR="0006525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actuel</w:t>
      </w:r>
      <w:r w:rsidR="00065251"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de la mission et des objectifs du programme </w:t>
      </w:r>
      <w:r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d’é</w:t>
      </w:r>
      <w:r w:rsidR="4DB4C280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tudes</w:t>
      </w:r>
      <w:r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 xml:space="preserve"> médicale</w:t>
      </w:r>
      <w:r w:rsidR="7CF7C904"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s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, énonce</w:t>
      </w:r>
      <w:r w:rsidR="00B428DD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nt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les exigences universitaires et autres (p. ex. en ce qui a trait à la vaccination) relatives au diplôme d’études médicales de premier cycle et à tous les diplômes conjoints connexes, fourni</w:t>
      </w:r>
      <w:r w:rsidR="00B428DD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ssen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t l’horaire universitaire le plus récent des activités d’apprentissage pour chaque option et décri</w:t>
      </w:r>
      <w:r w:rsidR="00B428DD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>vent</w:t>
      </w:r>
      <w:r w:rsidRPr="38BE27B1">
        <w:rPr>
          <w:rFonts w:ascii="Times New Roman" w:eastAsiaTheme="minorEastAsia" w:hAnsi="Times New Roman"/>
          <w:b/>
          <w:i/>
          <w:snapToGrid/>
          <w:color w:val="0000CC"/>
          <w:lang w:val="fr-CA"/>
        </w:rPr>
        <w:t xml:space="preserve"> toutes les activités d’apprentissage requises</w:t>
      </w:r>
      <w:r w:rsidRPr="38BE27B1">
        <w:rPr>
          <w:rFonts w:ascii="Times New Roman" w:eastAsiaTheme="minorEastAsia" w:hAnsi="Times New Roman"/>
          <w:b/>
          <w:bCs/>
          <w:i/>
          <w:iCs/>
          <w:snapToGrid/>
          <w:color w:val="0000CC"/>
          <w:lang w:val="fr-CA"/>
        </w:rPr>
        <w:t>.</w:t>
      </w:r>
    </w:p>
    <w:p w14:paraId="30753834" w14:textId="77777777" w:rsidR="004139EB" w:rsidRPr="00FF014B" w:rsidRDefault="004139EB" w:rsidP="00672866">
      <w:pPr>
        <w:pStyle w:val="NoSpacing"/>
        <w:rPr>
          <w:rFonts w:ascii="Times New Roman" w:hAnsi="Times New Roman"/>
          <w:lang w:val="fr-CA"/>
        </w:rPr>
      </w:pPr>
    </w:p>
    <w:p w14:paraId="6360670E" w14:textId="08ECBB54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9732CB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9732CB">
        <w:rPr>
          <w:rFonts w:ascii="Times New Roman" w:hAnsi="Times New Roman"/>
          <w:bCs/>
          <w:i/>
          <w:iCs/>
          <w:sz w:val="20"/>
          <w:u w:val="single"/>
          <w:lang w:val="fr-CA"/>
        </w:rPr>
        <w:t>6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4ED96D34" w14:textId="77777777" w:rsidR="00A51E9A" w:rsidRPr="00A51E9A" w:rsidRDefault="00A51E9A" w:rsidP="00A51E9A">
      <w:pPr>
        <w:pStyle w:val="NoSpacing"/>
        <w:ind w:left="900" w:hanging="900"/>
        <w:rPr>
          <w:rFonts w:ascii="Times New Roman" w:hAnsi="Times New Roman"/>
          <w:bCs/>
          <w:i/>
          <w:lang w:val="fr-CA"/>
        </w:rPr>
      </w:pPr>
      <w:r w:rsidRPr="00A51E9A">
        <w:rPr>
          <w:rFonts w:ascii="Times New Roman" w:hAnsi="Times New Roman"/>
          <w:bCs/>
          <w:i/>
          <w:lang w:val="fr-CA"/>
        </w:rPr>
        <w:t>Le calendrier de la faculté de médecine et tout autre document d’information, de publicité et de recrutement :</w:t>
      </w:r>
    </w:p>
    <w:p w14:paraId="063F4800" w14:textId="46538CE3" w:rsidR="00A51E9A" w:rsidRPr="00A51E9A" w:rsidRDefault="00AB06F2" w:rsidP="431D0025">
      <w:pPr>
        <w:pStyle w:val="NoSpacing"/>
        <w:numPr>
          <w:ilvl w:val="0"/>
          <w:numId w:val="12"/>
        </w:numPr>
        <w:rPr>
          <w:rFonts w:ascii="Times New Roman" w:hAnsi="Times New Roman"/>
          <w:i/>
          <w:iCs/>
          <w:lang w:val="fr-CA"/>
        </w:rPr>
      </w:pPr>
      <w:proofErr w:type="gramStart"/>
      <w:r w:rsidRPr="431D0025">
        <w:rPr>
          <w:rFonts w:ascii="Times New Roman" w:hAnsi="Times New Roman"/>
          <w:i/>
          <w:iCs/>
          <w:lang w:val="fr-CA"/>
        </w:rPr>
        <w:t>dressent</w:t>
      </w:r>
      <w:proofErr w:type="gramEnd"/>
      <w:r w:rsidR="00A51E9A" w:rsidRPr="431D0025">
        <w:rPr>
          <w:rFonts w:ascii="Times New Roman" w:hAnsi="Times New Roman"/>
          <w:i/>
          <w:iCs/>
          <w:lang w:val="fr-CA"/>
        </w:rPr>
        <w:t xml:space="preserve"> un portrait équilibré et </w:t>
      </w:r>
      <w:r w:rsidR="006E7FBA" w:rsidRPr="431D0025">
        <w:rPr>
          <w:rFonts w:ascii="Times New Roman" w:hAnsi="Times New Roman"/>
          <w:i/>
          <w:iCs/>
          <w:lang w:val="fr-CA"/>
        </w:rPr>
        <w:t>actuel</w:t>
      </w:r>
      <w:r w:rsidR="00A51E9A" w:rsidRPr="431D0025">
        <w:rPr>
          <w:rFonts w:ascii="Times New Roman" w:hAnsi="Times New Roman"/>
          <w:i/>
          <w:iCs/>
          <w:lang w:val="fr-CA"/>
        </w:rPr>
        <w:t xml:space="preserve"> de la mission et des objectifs du programme </w:t>
      </w:r>
      <w:r w:rsidR="76B6B86F" w:rsidRPr="431D0025">
        <w:rPr>
          <w:rFonts w:ascii="Times New Roman" w:hAnsi="Times New Roman"/>
          <w:i/>
          <w:iCs/>
          <w:lang w:val="fr-CA"/>
        </w:rPr>
        <w:t>d’études médicales</w:t>
      </w:r>
      <w:r w:rsidR="00A51E9A" w:rsidRPr="431D0025">
        <w:rPr>
          <w:rFonts w:ascii="Times New Roman" w:hAnsi="Times New Roman"/>
          <w:i/>
          <w:iCs/>
          <w:lang w:val="fr-CA"/>
        </w:rPr>
        <w:t>;</w:t>
      </w:r>
    </w:p>
    <w:p w14:paraId="44B9CEE3" w14:textId="163F2161" w:rsidR="00A51E9A" w:rsidRPr="00A51E9A" w:rsidRDefault="00A51E9A" w:rsidP="00A51E9A">
      <w:pPr>
        <w:pStyle w:val="NoSpacing"/>
        <w:numPr>
          <w:ilvl w:val="0"/>
          <w:numId w:val="12"/>
        </w:numPr>
        <w:rPr>
          <w:rFonts w:ascii="Times New Roman" w:hAnsi="Times New Roman"/>
          <w:bCs/>
          <w:i/>
          <w:lang w:val="fr-CA"/>
        </w:rPr>
      </w:pPr>
      <w:proofErr w:type="gramStart"/>
      <w:r w:rsidRPr="00A51E9A">
        <w:rPr>
          <w:rFonts w:ascii="Times New Roman" w:hAnsi="Times New Roman"/>
          <w:bCs/>
          <w:i/>
          <w:lang w:val="fr-CA"/>
        </w:rPr>
        <w:t>énonce</w:t>
      </w:r>
      <w:r w:rsidR="006E7FBA">
        <w:rPr>
          <w:rFonts w:ascii="Times New Roman" w:hAnsi="Times New Roman"/>
          <w:bCs/>
          <w:i/>
          <w:lang w:val="fr-CA"/>
        </w:rPr>
        <w:t>nt</w:t>
      </w:r>
      <w:proofErr w:type="gramEnd"/>
      <w:r w:rsidRPr="00A51E9A">
        <w:rPr>
          <w:rFonts w:ascii="Times New Roman" w:hAnsi="Times New Roman"/>
          <w:bCs/>
          <w:i/>
          <w:lang w:val="fr-CA"/>
        </w:rPr>
        <w:t xml:space="preserve"> les exigences universitaires et autres (p. ex., en ce qui a trait à la vaccination) relatives au diplôme d’études médicales de premier cycle et à tous les diplômes conjoints connexes; </w:t>
      </w:r>
    </w:p>
    <w:p w14:paraId="2742BEB9" w14:textId="4A5B7042" w:rsidR="00A51E9A" w:rsidRPr="00A51E9A" w:rsidRDefault="00A51E9A" w:rsidP="00A51E9A">
      <w:pPr>
        <w:pStyle w:val="NoSpacing"/>
        <w:numPr>
          <w:ilvl w:val="0"/>
          <w:numId w:val="12"/>
        </w:numPr>
        <w:rPr>
          <w:rFonts w:ascii="Times New Roman" w:hAnsi="Times New Roman"/>
          <w:bCs/>
          <w:i/>
          <w:lang w:val="fr-CA"/>
        </w:rPr>
      </w:pPr>
      <w:proofErr w:type="gramStart"/>
      <w:r w:rsidRPr="00A51E9A">
        <w:rPr>
          <w:rFonts w:ascii="Times New Roman" w:hAnsi="Times New Roman"/>
          <w:bCs/>
          <w:i/>
          <w:lang w:val="fr-CA"/>
        </w:rPr>
        <w:t>fourni</w:t>
      </w:r>
      <w:r w:rsidR="006E7FBA">
        <w:rPr>
          <w:rFonts w:ascii="Times New Roman" w:hAnsi="Times New Roman"/>
          <w:bCs/>
          <w:i/>
          <w:lang w:val="fr-CA"/>
        </w:rPr>
        <w:t>ssent</w:t>
      </w:r>
      <w:proofErr w:type="gramEnd"/>
      <w:r w:rsidRPr="00A51E9A">
        <w:rPr>
          <w:rFonts w:ascii="Times New Roman" w:hAnsi="Times New Roman"/>
          <w:bCs/>
          <w:i/>
          <w:lang w:val="fr-CA"/>
        </w:rPr>
        <w:t xml:space="preserve"> l’horaire universitaire le plus récent des activités d’apprentissage pour chaque </w:t>
      </w:r>
      <w:r w:rsidR="00D61A38">
        <w:rPr>
          <w:rFonts w:ascii="Times New Roman" w:hAnsi="Times New Roman"/>
          <w:bCs/>
          <w:i/>
          <w:lang w:val="fr-CA"/>
        </w:rPr>
        <w:t>option</w:t>
      </w:r>
      <w:r w:rsidRPr="00A51E9A">
        <w:rPr>
          <w:rFonts w:ascii="Times New Roman" w:hAnsi="Times New Roman"/>
          <w:bCs/>
          <w:i/>
          <w:lang w:val="fr-CA"/>
        </w:rPr>
        <w:t xml:space="preserve">; </w:t>
      </w:r>
    </w:p>
    <w:p w14:paraId="469B7408" w14:textId="1C97BFA1" w:rsidR="00A51E9A" w:rsidRPr="00A51E9A" w:rsidRDefault="00A51E9A" w:rsidP="00A51E9A">
      <w:pPr>
        <w:pStyle w:val="NoSpacing"/>
        <w:numPr>
          <w:ilvl w:val="0"/>
          <w:numId w:val="12"/>
        </w:numPr>
        <w:rPr>
          <w:rFonts w:ascii="Times New Roman" w:hAnsi="Times New Roman"/>
          <w:bCs/>
          <w:i/>
          <w:lang w:val="fr-CA"/>
        </w:rPr>
      </w:pPr>
      <w:proofErr w:type="gramStart"/>
      <w:r w:rsidRPr="00A51E9A">
        <w:rPr>
          <w:rFonts w:ascii="Times New Roman" w:hAnsi="Times New Roman"/>
          <w:bCs/>
          <w:i/>
          <w:lang w:val="fr-CA"/>
        </w:rPr>
        <w:t>décri</w:t>
      </w:r>
      <w:r w:rsidR="006E7FBA">
        <w:rPr>
          <w:rFonts w:ascii="Times New Roman" w:hAnsi="Times New Roman"/>
          <w:bCs/>
          <w:i/>
          <w:lang w:val="fr-CA"/>
        </w:rPr>
        <w:t>ven</w:t>
      </w:r>
      <w:r w:rsidRPr="00A51E9A">
        <w:rPr>
          <w:rFonts w:ascii="Times New Roman" w:hAnsi="Times New Roman"/>
          <w:bCs/>
          <w:i/>
          <w:lang w:val="fr-CA"/>
        </w:rPr>
        <w:t>t</w:t>
      </w:r>
      <w:proofErr w:type="gramEnd"/>
      <w:r w:rsidRPr="00A51E9A">
        <w:rPr>
          <w:rFonts w:ascii="Times New Roman" w:hAnsi="Times New Roman"/>
          <w:bCs/>
          <w:i/>
          <w:lang w:val="fr-CA"/>
        </w:rPr>
        <w:t xml:space="preserve"> toutes les activités d’apprentissage requises</w:t>
      </w:r>
      <w:r w:rsidR="009C5C62">
        <w:rPr>
          <w:rFonts w:ascii="Times New Roman" w:hAnsi="Times New Roman"/>
          <w:bCs/>
          <w:i/>
          <w:lang w:val="fr-CA"/>
        </w:rPr>
        <w:t>.</w:t>
      </w:r>
      <w:r w:rsidRPr="00A51E9A">
        <w:rPr>
          <w:rFonts w:ascii="Times New Roman" w:hAnsi="Times New Roman"/>
          <w:bCs/>
          <w:i/>
          <w:lang w:val="fr-CA"/>
        </w:rPr>
        <w:t xml:space="preserve"> </w:t>
      </w:r>
    </w:p>
    <w:p w14:paraId="3403D63C" w14:textId="77777777" w:rsidR="006861DA" w:rsidRPr="00B07CBF" w:rsidRDefault="006861DA" w:rsidP="006861DA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123E91BE" w14:textId="78C4C90D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9732CB">
        <w:rPr>
          <w:rFonts w:ascii="Times New Roman" w:hAnsi="Times New Roman"/>
          <w:b/>
          <w:color w:val="0000CC"/>
          <w:u w:val="single"/>
          <w:lang w:val="fr-CA"/>
        </w:rPr>
        <w:t>10.6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0569E69E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AC0DE8A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426353D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8D54E96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A3499C6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EFC0D21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A508874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1E8F803E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0237838C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26BE4E1B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6DC716C8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09C1F79D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576162FB" w14:textId="77777777">
        <w:tc>
          <w:tcPr>
            <w:tcW w:w="1271" w:type="dxa"/>
          </w:tcPr>
          <w:p w14:paraId="7144E65F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7B46CE62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666879D0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51161646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781665E9" w14:textId="77777777">
        <w:tc>
          <w:tcPr>
            <w:tcW w:w="1271" w:type="dxa"/>
          </w:tcPr>
          <w:p w14:paraId="4E1F1212" w14:textId="3A7EF017" w:rsidR="006861DA" w:rsidRDefault="00A16520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10.6-1</w:t>
            </w:r>
          </w:p>
        </w:tc>
        <w:tc>
          <w:tcPr>
            <w:tcW w:w="2036" w:type="dxa"/>
          </w:tcPr>
          <w:p w14:paraId="1905230B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751E230D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2033A38F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7256E54C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0AA79737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5A60BD2B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4C46108F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36F6140B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6351820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196BB886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1579865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5492ADF1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-17163443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1A27D869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05A5F02A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49FB41B1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4713F340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6367B0D2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1BF74893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273A6BA0" w14:textId="77777777" w:rsidR="002D49F3" w:rsidRPr="00FF014B" w:rsidRDefault="002D49F3" w:rsidP="002D49F3">
      <w:pPr>
        <w:jc w:val="both"/>
        <w:rPr>
          <w:rFonts w:ascii="Times New Roman" w:hAnsi="Times New Roman"/>
          <w:i/>
          <w:color w:val="0000CC"/>
          <w:sz w:val="20"/>
          <w:lang w:val="fr-CA"/>
        </w:rPr>
      </w:pPr>
      <w:r w:rsidRPr="00FF014B">
        <w:rPr>
          <w:rFonts w:ascii="Times New Roman" w:hAnsi="Times New Roman"/>
          <w:i/>
          <w:color w:val="0000CC"/>
          <w:sz w:val="20"/>
          <w:lang w:val="fr-CA"/>
        </w:rPr>
        <w:lastRenderedPageBreak/>
        <w:t>10.7 ÉTUDIANTS EN TRANSFERT</w:t>
      </w:r>
    </w:p>
    <w:p w14:paraId="2C2FBF8D" w14:textId="77777777" w:rsidR="002D49F3" w:rsidRPr="00FF014B" w:rsidRDefault="002D49F3" w:rsidP="002D49F3">
      <w:pPr>
        <w:jc w:val="both"/>
        <w:rPr>
          <w:rFonts w:ascii="Times New Roman" w:hAnsi="Times New Roman"/>
          <w:b w:val="0"/>
          <w:i/>
          <w:color w:val="0000CC"/>
          <w:sz w:val="20"/>
          <w:lang w:val="fr-CA"/>
        </w:rPr>
      </w:pPr>
    </w:p>
    <w:p w14:paraId="2324B03B" w14:textId="11174A0A" w:rsidR="00672866" w:rsidRDefault="00205CEE" w:rsidP="00672866">
      <w:pPr>
        <w:pStyle w:val="NoSpacing"/>
        <w:rPr>
          <w:rFonts w:ascii="Times New Roman" w:hAnsi="Times New Roman"/>
          <w:b/>
          <w:i/>
          <w:color w:val="0000CC"/>
          <w:lang w:val="fr-CA"/>
        </w:rPr>
      </w:pP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Une faculté de médecine veille à ce que tout étudiant accepté dans le cadre d’un transfert ou d’une admission à un niveau avancé </w:t>
      </w:r>
      <w:r w:rsidR="00FD6477">
        <w:rPr>
          <w:rFonts w:ascii="Times New Roman" w:hAnsi="Times New Roman"/>
          <w:b/>
          <w:i/>
          <w:color w:val="0000CC"/>
          <w:lang w:val="fr-CA"/>
        </w:rPr>
        <w:t xml:space="preserve">du programme 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démontre des résultats </w:t>
      </w:r>
      <w:r w:rsidR="002761E7" w:rsidRPr="00DA3834">
        <w:rPr>
          <w:rFonts w:ascii="Times New Roman" w:hAnsi="Times New Roman"/>
          <w:b/>
          <w:bCs/>
          <w:i/>
          <w:iCs/>
          <w:color w:val="0000CC"/>
          <w:lang w:val="fr-CA"/>
        </w:rPr>
        <w:t>académiques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, la réussite des expériences d’apprentissage requises préalables et </w:t>
      </w:r>
      <w:r w:rsidR="002761E7">
        <w:rPr>
          <w:rFonts w:ascii="Times New Roman" w:hAnsi="Times New Roman"/>
          <w:b/>
          <w:i/>
          <w:color w:val="0000CC"/>
          <w:lang w:val="fr-CA"/>
        </w:rPr>
        <w:t>d’</w:t>
      </w:r>
      <w:r w:rsidRPr="00205CEE">
        <w:rPr>
          <w:rFonts w:ascii="Times New Roman" w:hAnsi="Times New Roman"/>
          <w:b/>
          <w:i/>
          <w:color w:val="0000CC"/>
          <w:lang w:val="fr-CA"/>
        </w:rPr>
        <w:t>autre</w:t>
      </w:r>
      <w:r w:rsidR="002761E7">
        <w:rPr>
          <w:rFonts w:ascii="Times New Roman" w:hAnsi="Times New Roman"/>
          <w:b/>
          <w:i/>
          <w:color w:val="0000CC"/>
          <w:lang w:val="fr-CA"/>
        </w:rPr>
        <w:t>s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 caractéristique</w:t>
      </w:r>
      <w:r w:rsidR="00922C5B">
        <w:rPr>
          <w:rFonts w:ascii="Times New Roman" w:hAnsi="Times New Roman"/>
          <w:b/>
          <w:i/>
          <w:color w:val="0000CC"/>
          <w:lang w:val="fr-CA"/>
        </w:rPr>
        <w:t>s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 pertinente</w:t>
      </w:r>
      <w:r w:rsidR="00922C5B">
        <w:rPr>
          <w:rFonts w:ascii="Times New Roman" w:hAnsi="Times New Roman"/>
          <w:b/>
          <w:i/>
          <w:color w:val="0000CC"/>
          <w:lang w:val="fr-CA"/>
        </w:rPr>
        <w:t>s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, comparables à ceux des étudiants en médecine de la faculté au même niveau. Une faculté de médecine accepte qu’un étudiant en médecine soit transféré en dernière année d’un programme </w:t>
      </w:r>
      <w:r w:rsidR="6A236B81" w:rsidRPr="38BE27B1">
        <w:rPr>
          <w:rFonts w:ascii="Times New Roman" w:hAnsi="Times New Roman"/>
          <w:b/>
          <w:bCs/>
          <w:i/>
          <w:iCs/>
          <w:color w:val="0000CC"/>
          <w:lang w:val="fr-CA"/>
        </w:rPr>
        <w:t>d’études médicales</w:t>
      </w:r>
      <w:r w:rsidRPr="00205CEE">
        <w:rPr>
          <w:rFonts w:ascii="Times New Roman" w:hAnsi="Times New Roman"/>
          <w:b/>
          <w:i/>
          <w:color w:val="0000CC"/>
          <w:lang w:val="fr-CA"/>
        </w:rPr>
        <w:t xml:space="preserve"> uniquement dans des circonstances personnelles et pédagogiques rares et extraordinaires.</w:t>
      </w:r>
    </w:p>
    <w:p w14:paraId="07E8AB3A" w14:textId="77777777" w:rsidR="00205CEE" w:rsidRPr="00FF014B" w:rsidRDefault="00205CEE" w:rsidP="00672866">
      <w:pPr>
        <w:pStyle w:val="NoSpacing"/>
        <w:rPr>
          <w:rFonts w:ascii="Times New Roman" w:hAnsi="Times New Roman"/>
          <w:lang w:val="fr-CA"/>
        </w:rPr>
      </w:pPr>
    </w:p>
    <w:p w14:paraId="1BA4C1F3" w14:textId="3FEA0DC3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1B4E4B">
        <w:rPr>
          <w:rFonts w:ascii="Times New Roman" w:hAnsi="Times New Roman"/>
          <w:bCs/>
          <w:i/>
          <w:iCs/>
          <w:sz w:val="20"/>
          <w:u w:val="single"/>
          <w:lang w:val="fr-CA"/>
        </w:rPr>
        <w:t>10.7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1BDD1326" w14:textId="46B6E1DF" w:rsidR="006861DA" w:rsidRDefault="008C3E60" w:rsidP="008C3E60">
      <w:pPr>
        <w:pStyle w:val="NoSpacing"/>
        <w:rPr>
          <w:rFonts w:ascii="Times New Roman" w:hAnsi="Times New Roman"/>
          <w:bCs/>
          <w:i/>
          <w:lang w:val="fr-CA"/>
        </w:rPr>
      </w:pPr>
      <w:r w:rsidRPr="008C3E60">
        <w:rPr>
          <w:rFonts w:ascii="Times New Roman" w:hAnsi="Times New Roman"/>
          <w:bCs/>
          <w:i/>
          <w:lang w:val="fr-CA"/>
        </w:rPr>
        <w:t xml:space="preserve">La faculté de médecine veille à ce que tout étudiant accepté dans le cadre d’un transfert ou d’une admission à un niveau avancé </w:t>
      </w:r>
      <w:r w:rsidR="002C7846">
        <w:rPr>
          <w:rFonts w:ascii="Times New Roman" w:hAnsi="Times New Roman"/>
          <w:bCs/>
          <w:i/>
          <w:lang w:val="fr-CA"/>
        </w:rPr>
        <w:t xml:space="preserve">du programme </w:t>
      </w:r>
      <w:r w:rsidRPr="008C3E60">
        <w:rPr>
          <w:rFonts w:ascii="Times New Roman" w:hAnsi="Times New Roman"/>
          <w:bCs/>
          <w:i/>
          <w:lang w:val="fr-CA"/>
        </w:rPr>
        <w:t xml:space="preserve">démontre des </w:t>
      </w:r>
      <w:r w:rsidRPr="00BF2D6F">
        <w:rPr>
          <w:rFonts w:ascii="Times New Roman" w:hAnsi="Times New Roman"/>
          <w:bCs/>
          <w:i/>
          <w:lang w:val="fr-CA"/>
        </w:rPr>
        <w:t xml:space="preserve">résultats </w:t>
      </w:r>
      <w:r w:rsidR="00F31C64" w:rsidRPr="00DA3834">
        <w:rPr>
          <w:rFonts w:ascii="Times New Roman" w:hAnsi="Times New Roman"/>
          <w:i/>
          <w:iCs/>
          <w:lang w:val="fr-CA"/>
        </w:rPr>
        <w:t>académiques</w:t>
      </w:r>
      <w:r w:rsidRPr="00DA3834">
        <w:rPr>
          <w:rFonts w:ascii="Times New Roman" w:hAnsi="Times New Roman"/>
          <w:i/>
          <w:lang w:val="fr-CA"/>
        </w:rPr>
        <w:t>,</w:t>
      </w:r>
      <w:r w:rsidRPr="008C3E60">
        <w:rPr>
          <w:rFonts w:ascii="Times New Roman" w:hAnsi="Times New Roman"/>
          <w:bCs/>
          <w:i/>
          <w:lang w:val="fr-CA"/>
        </w:rPr>
        <w:t xml:space="preserve"> la réussite des expériences d’apprentissage requises préalables et </w:t>
      </w:r>
      <w:r w:rsidR="00F31C64">
        <w:rPr>
          <w:rFonts w:ascii="Times New Roman" w:hAnsi="Times New Roman"/>
          <w:bCs/>
          <w:i/>
          <w:lang w:val="fr-CA"/>
        </w:rPr>
        <w:t>d’</w:t>
      </w:r>
      <w:r w:rsidRPr="008C3E60">
        <w:rPr>
          <w:rFonts w:ascii="Times New Roman" w:hAnsi="Times New Roman"/>
          <w:bCs/>
          <w:i/>
          <w:lang w:val="fr-CA"/>
        </w:rPr>
        <w:t>autre</w:t>
      </w:r>
      <w:r w:rsidR="00F403D2">
        <w:rPr>
          <w:rFonts w:ascii="Times New Roman" w:hAnsi="Times New Roman"/>
          <w:bCs/>
          <w:i/>
          <w:lang w:val="fr-CA"/>
        </w:rPr>
        <w:t>s</w:t>
      </w:r>
      <w:r w:rsidRPr="008C3E60">
        <w:rPr>
          <w:rFonts w:ascii="Times New Roman" w:hAnsi="Times New Roman"/>
          <w:bCs/>
          <w:i/>
          <w:lang w:val="fr-CA"/>
        </w:rPr>
        <w:t xml:space="preserve"> caractéristique</w:t>
      </w:r>
      <w:r w:rsidR="00F403D2">
        <w:rPr>
          <w:rFonts w:ascii="Times New Roman" w:hAnsi="Times New Roman"/>
          <w:bCs/>
          <w:i/>
          <w:lang w:val="fr-CA"/>
        </w:rPr>
        <w:t>s</w:t>
      </w:r>
      <w:r w:rsidRPr="008C3E60">
        <w:rPr>
          <w:rFonts w:ascii="Times New Roman" w:hAnsi="Times New Roman"/>
          <w:bCs/>
          <w:i/>
          <w:lang w:val="fr-CA"/>
        </w:rPr>
        <w:t xml:space="preserve"> pertinente</w:t>
      </w:r>
      <w:r w:rsidR="00F403D2">
        <w:rPr>
          <w:rFonts w:ascii="Times New Roman" w:hAnsi="Times New Roman"/>
          <w:bCs/>
          <w:i/>
          <w:lang w:val="fr-CA"/>
        </w:rPr>
        <w:t>s</w:t>
      </w:r>
      <w:r w:rsidRPr="008C3E60">
        <w:rPr>
          <w:rFonts w:ascii="Times New Roman" w:hAnsi="Times New Roman"/>
          <w:bCs/>
          <w:i/>
          <w:lang w:val="fr-CA"/>
        </w:rPr>
        <w:t>, comparables à ceux des étudiants en médecine de la faculté au même niveau.</w:t>
      </w:r>
    </w:p>
    <w:p w14:paraId="60662E2F" w14:textId="77777777" w:rsidR="008C3E60" w:rsidRPr="00B07CBF" w:rsidRDefault="008C3E60" w:rsidP="008C3E60">
      <w:pPr>
        <w:pStyle w:val="NoSpacing"/>
        <w:rPr>
          <w:rFonts w:ascii="Times New Roman" w:hAnsi="Times New Roman"/>
          <w:lang w:val="fr-CA"/>
        </w:rPr>
      </w:pPr>
    </w:p>
    <w:p w14:paraId="0B346A41" w14:textId="202E7DE0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1B4E4B">
        <w:rPr>
          <w:rFonts w:ascii="Times New Roman" w:hAnsi="Times New Roman"/>
          <w:b/>
          <w:color w:val="0000CC"/>
          <w:u w:val="single"/>
          <w:lang w:val="fr-CA"/>
        </w:rPr>
        <w:t>10.7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74DD0418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DF30DAB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0604A30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90AF0F3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3CA6821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7098944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3E3AFEC" w14:textId="03A04DC9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1B4E4B">
        <w:rPr>
          <w:rFonts w:ascii="Times New Roman" w:hAnsi="Times New Roman"/>
          <w:bCs/>
          <w:i/>
          <w:iCs/>
          <w:sz w:val="20"/>
          <w:u w:val="single"/>
          <w:lang w:val="fr-CA"/>
        </w:rPr>
        <w:t>10.7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</w:p>
    <w:p w14:paraId="3B8E9227" w14:textId="40CA717C" w:rsidR="006861DA" w:rsidRDefault="00FF25AA" w:rsidP="00FF25AA">
      <w:pPr>
        <w:pStyle w:val="NoSpacing"/>
        <w:rPr>
          <w:rFonts w:ascii="Times New Roman" w:hAnsi="Times New Roman"/>
          <w:bCs/>
          <w:i/>
          <w:lang w:val="fr-CA"/>
        </w:rPr>
      </w:pPr>
      <w:r w:rsidRPr="00FF25AA">
        <w:rPr>
          <w:rFonts w:ascii="Times New Roman" w:hAnsi="Times New Roman"/>
          <w:bCs/>
          <w:i/>
          <w:lang w:val="fr-CA"/>
        </w:rPr>
        <w:t xml:space="preserve">La faculté de médecine accepte qu’un étudiant en médecine soit transféré en dernière année d’un programme </w:t>
      </w:r>
      <w:r w:rsidR="73161DE8" w:rsidRPr="38BE27B1">
        <w:rPr>
          <w:rFonts w:ascii="Times New Roman" w:hAnsi="Times New Roman"/>
          <w:i/>
          <w:iCs/>
          <w:lang w:val="fr-CA"/>
        </w:rPr>
        <w:t>d’études médicales</w:t>
      </w:r>
      <w:r w:rsidRPr="00FF25AA">
        <w:rPr>
          <w:rFonts w:ascii="Times New Roman" w:hAnsi="Times New Roman"/>
          <w:bCs/>
          <w:i/>
          <w:lang w:val="fr-CA"/>
        </w:rPr>
        <w:t xml:space="preserve"> uniquement dans des circonstances personnelles et pédagogiques rares et extraordinaires.</w:t>
      </w:r>
    </w:p>
    <w:p w14:paraId="47F9DF56" w14:textId="77777777" w:rsidR="00FF25AA" w:rsidRPr="00B07CBF" w:rsidRDefault="00FF25AA" w:rsidP="00FF25AA">
      <w:pPr>
        <w:pStyle w:val="NoSpacing"/>
        <w:rPr>
          <w:rFonts w:ascii="Times New Roman" w:hAnsi="Times New Roman"/>
          <w:lang w:val="fr-CA"/>
        </w:rPr>
      </w:pPr>
    </w:p>
    <w:p w14:paraId="6789ABBF" w14:textId="7F89326E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1B4E4B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1B4E4B">
        <w:rPr>
          <w:rFonts w:ascii="Times New Roman" w:hAnsi="Times New Roman"/>
          <w:b/>
          <w:color w:val="0000CC"/>
          <w:u w:val="single"/>
          <w:lang w:val="fr-CA"/>
        </w:rPr>
        <w:t>7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</w:p>
    <w:p w14:paraId="278EA677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694E22C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8B57BA4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5550B43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A9DC429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17B22ED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BF7A343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363EE78E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2645FE7D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6640DB52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612AD7CA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43A55C04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6BFA9694" w14:textId="77777777">
        <w:tc>
          <w:tcPr>
            <w:tcW w:w="1271" w:type="dxa"/>
          </w:tcPr>
          <w:p w14:paraId="39C7D40E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421EE551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36503229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3DA131A7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51FA150F" w14:textId="77777777">
        <w:tc>
          <w:tcPr>
            <w:tcW w:w="1271" w:type="dxa"/>
          </w:tcPr>
          <w:p w14:paraId="076F8D7A" w14:textId="0CE64F89" w:rsidR="006861DA" w:rsidRDefault="00DB31B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6861DA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7</w:t>
            </w:r>
            <w:r w:rsidR="006861DA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5D932F66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728E5117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58C9D4EB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6861DA" w14:paraId="7CCF327A" w14:textId="77777777">
        <w:tc>
          <w:tcPr>
            <w:tcW w:w="1271" w:type="dxa"/>
          </w:tcPr>
          <w:p w14:paraId="0206CA8D" w14:textId="3A937174" w:rsidR="006861DA" w:rsidRDefault="00DB31B1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</w:t>
            </w:r>
            <w:r w:rsidR="006861DA">
              <w:rPr>
                <w:rFonts w:ascii="Times New Roman" w:hAnsi="Times New Roman"/>
              </w:rPr>
              <w:t>-2</w:t>
            </w:r>
          </w:p>
        </w:tc>
        <w:tc>
          <w:tcPr>
            <w:tcW w:w="2036" w:type="dxa"/>
          </w:tcPr>
          <w:p w14:paraId="59953E7D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4D8B3540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7086C20C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33D076B8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5F67492F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186F6FD6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06221D77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65D124F6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1885678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2383DD31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3830008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14C962E4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9505157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0CE38040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0EBBCC4D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55997086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7A7EBA9D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65A7515F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0818A342" w14:textId="75C1AF46" w:rsidR="00022B95" w:rsidRPr="00FF014B" w:rsidRDefault="00672866" w:rsidP="00022B9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>10</w:t>
      </w:r>
      <w:r w:rsidR="00022B95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.8 </w:t>
      </w:r>
      <w:r w:rsidR="005569EF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Il n’y a </w:t>
      </w:r>
      <w:r w:rsidR="00E5181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actuellement aucun </w:t>
      </w:r>
      <w:r w:rsidR="005569EF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élément 10.</w:t>
      </w:r>
      <w:r w:rsidR="00666328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8</w:t>
      </w:r>
      <w:r w:rsidR="005569EF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.</w:t>
      </w:r>
    </w:p>
    <w:p w14:paraId="2791A8B2" w14:textId="77777777" w:rsidR="008E3A13" w:rsidRPr="00FF014B" w:rsidRDefault="008E3A13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566E1307" w14:textId="77777777" w:rsidR="00672866" w:rsidRPr="00FF014B" w:rsidRDefault="00672866" w:rsidP="00672866">
      <w:pPr>
        <w:pStyle w:val="NoSpacing"/>
        <w:rPr>
          <w:rFonts w:ascii="Times New Roman" w:hAnsi="Times New Roman"/>
          <w:lang w:val="fr-CA"/>
        </w:rPr>
      </w:pPr>
    </w:p>
    <w:p w14:paraId="0390CCFA" w14:textId="77777777" w:rsidR="00672866" w:rsidRPr="00FF014B" w:rsidRDefault="00672866">
      <w:pPr>
        <w:widowControl/>
        <w:spacing w:after="200" w:line="276" w:lineRule="auto"/>
        <w:rPr>
          <w:rFonts w:ascii="Times New Roman" w:eastAsiaTheme="minorHAnsi" w:hAnsi="Times New Roman"/>
          <w:i/>
          <w:snapToGrid/>
          <w:color w:val="0000CC"/>
          <w:sz w:val="20"/>
          <w:lang w:val="fr-CA"/>
        </w:rPr>
      </w:pPr>
      <w:r w:rsidRPr="00FF014B">
        <w:rPr>
          <w:rFonts w:ascii="Times New Roman" w:eastAsiaTheme="minorHAnsi" w:hAnsi="Times New Roman"/>
          <w:b w:val="0"/>
          <w:i/>
          <w:snapToGrid/>
          <w:color w:val="0000CC"/>
          <w:lang w:val="fr-CA"/>
        </w:rPr>
        <w:br w:type="page"/>
      </w:r>
    </w:p>
    <w:p w14:paraId="213B2706" w14:textId="49658417" w:rsidR="002D49F3" w:rsidRPr="00FF014B" w:rsidRDefault="002D49F3" w:rsidP="431D0025">
      <w:pPr>
        <w:jc w:val="both"/>
        <w:rPr>
          <w:rFonts w:ascii="Times New Roman" w:hAnsi="Times New Roman"/>
          <w:i/>
          <w:iCs/>
          <w:color w:val="0000CC"/>
          <w:sz w:val="20"/>
          <w:lang w:val="fr-CA"/>
        </w:rPr>
      </w:pPr>
      <w:r w:rsidRPr="431D0025">
        <w:rPr>
          <w:rFonts w:ascii="Times New Roman" w:hAnsi="Times New Roman"/>
          <w:i/>
          <w:iCs/>
          <w:color w:val="0000CC"/>
          <w:sz w:val="20"/>
          <w:lang w:val="fr-CA"/>
        </w:rPr>
        <w:lastRenderedPageBreak/>
        <w:t xml:space="preserve">10.9 ÉTUDIANTS </w:t>
      </w:r>
      <w:r w:rsidR="00387155" w:rsidRPr="00FC616F">
        <w:rPr>
          <w:rFonts w:ascii="Times New Roman" w:hAnsi="Times New Roman"/>
          <w:i/>
          <w:iCs/>
          <w:color w:val="0000CC"/>
          <w:sz w:val="20"/>
          <w:lang w:val="fr-CA"/>
        </w:rPr>
        <w:t>EN MÉDECINE</w:t>
      </w:r>
      <w:r w:rsidR="00387155" w:rsidRPr="431D0025">
        <w:rPr>
          <w:rFonts w:ascii="Times New Roman" w:hAnsi="Times New Roman"/>
          <w:i/>
          <w:iCs/>
          <w:color w:val="0000CC"/>
          <w:sz w:val="20"/>
          <w:lang w:val="fr-CA"/>
        </w:rPr>
        <w:t xml:space="preserve"> </w:t>
      </w:r>
      <w:r w:rsidRPr="431D0025">
        <w:rPr>
          <w:rFonts w:ascii="Times New Roman" w:hAnsi="Times New Roman"/>
          <w:i/>
          <w:iCs/>
          <w:color w:val="0000CC"/>
          <w:sz w:val="20"/>
          <w:lang w:val="fr-CA"/>
        </w:rPr>
        <w:t>VISITEURS</w:t>
      </w:r>
    </w:p>
    <w:p w14:paraId="346C5053" w14:textId="77777777" w:rsidR="002D49F3" w:rsidRPr="00FF014B" w:rsidRDefault="002D49F3" w:rsidP="002D49F3">
      <w:pPr>
        <w:jc w:val="both"/>
        <w:rPr>
          <w:rFonts w:ascii="Times New Roman" w:hAnsi="Times New Roman"/>
          <w:b w:val="0"/>
          <w:i/>
          <w:color w:val="0000CC"/>
          <w:sz w:val="20"/>
          <w:lang w:val="fr-CA"/>
        </w:rPr>
      </w:pPr>
    </w:p>
    <w:p w14:paraId="7DBCBFC1" w14:textId="77777777" w:rsidR="00870E91" w:rsidRPr="00870E91" w:rsidRDefault="00870E91" w:rsidP="00870E91">
      <w:pPr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 xml:space="preserve">Une faculté de médecine supervise, gère et veille à l’exécution des conditions suivantes : </w:t>
      </w:r>
    </w:p>
    <w:p w14:paraId="4D1539BC" w14:textId="7F0AF27A" w:rsidR="00870E91" w:rsidRPr="00870E91" w:rsidRDefault="00870E91" w:rsidP="00870E91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a)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  <w:t>vérification des qualifications universitaires de chaque étudiant visiteur;</w:t>
      </w:r>
    </w:p>
    <w:p w14:paraId="4254CD6B" w14:textId="7928B630" w:rsidR="00870E91" w:rsidRPr="00870E91" w:rsidRDefault="00870E91" w:rsidP="00870E91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b)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  <w:t xml:space="preserve">preuve que chaque étudiant visiteur démontre des qualifications comparables à celles des étudiants de la faculté; </w:t>
      </w:r>
    </w:p>
    <w:p w14:paraId="4A595FD5" w14:textId="5582E04B" w:rsidR="00870E91" w:rsidRPr="00870E91" w:rsidRDefault="00870E91" w:rsidP="431D0025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431D0025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c)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</w:r>
      <w:r w:rsidRPr="431D0025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tenue à jour de la liste complète des étudiants visiteur;</w:t>
      </w:r>
    </w:p>
    <w:p w14:paraId="61BE3FAD" w14:textId="7759CCD3" w:rsidR="00870E91" w:rsidRPr="00870E91" w:rsidRDefault="00870E91" w:rsidP="00870E91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d)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  <w:t xml:space="preserve">approbation </w:t>
      </w:r>
      <w:r w:rsidR="00387155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du placement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 xml:space="preserve"> de chacun des étudiants visiteurs;</w:t>
      </w:r>
    </w:p>
    <w:p w14:paraId="5A9DACC2" w14:textId="2269DDBF" w:rsidR="00870E91" w:rsidRPr="00870E91" w:rsidRDefault="00870E91" w:rsidP="00870E91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e)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  <w:t>prestation d’une évaluation de rendement pour chaque étudiant visiteur;</w:t>
      </w:r>
    </w:p>
    <w:p w14:paraId="6DF9714E" w14:textId="77777777" w:rsidR="00870E91" w:rsidRPr="00870E91" w:rsidRDefault="00870E91" w:rsidP="00870E91">
      <w:pPr>
        <w:ind w:left="1350" w:hanging="360"/>
        <w:jc w:val="both"/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</w:pP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>f)</w:t>
      </w:r>
      <w:r w:rsidRPr="00870E91">
        <w:rPr>
          <w:rFonts w:ascii="Times New Roman" w:eastAsia="Calibri" w:hAnsi="Times New Roman"/>
          <w:i/>
          <w:iCs/>
          <w:snapToGrid/>
          <w:color w:val="0000CC"/>
          <w:sz w:val="20"/>
          <w:lang w:val="fr-CA"/>
        </w:rPr>
        <w:tab/>
        <w:t xml:space="preserve">établissement de protocoles relatifs à la santé pour les étudiants visiteurs. </w:t>
      </w:r>
    </w:p>
    <w:p w14:paraId="7474E1E8" w14:textId="77777777" w:rsidR="00A401F5" w:rsidRPr="00FF014B" w:rsidRDefault="00A401F5" w:rsidP="005569EF">
      <w:pPr>
        <w:jc w:val="both"/>
        <w:rPr>
          <w:rFonts w:ascii="Times New Roman" w:hAnsi="Times New Roman"/>
          <w:b w:val="0"/>
          <w:i/>
          <w:color w:val="0000CC"/>
          <w:sz w:val="20"/>
          <w:lang w:val="fr-CA"/>
        </w:rPr>
      </w:pPr>
    </w:p>
    <w:p w14:paraId="6F378D24" w14:textId="07583636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9B2AE7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9B2AE7">
        <w:rPr>
          <w:rFonts w:ascii="Times New Roman" w:hAnsi="Times New Roman"/>
          <w:bCs/>
          <w:i/>
          <w:iCs/>
          <w:sz w:val="20"/>
          <w:u w:val="single"/>
          <w:lang w:val="fr-CA"/>
        </w:rPr>
        <w:t>9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5E2FDF62" w14:textId="77777777" w:rsidR="00D4164C" w:rsidRPr="00D4164C" w:rsidRDefault="00D4164C" w:rsidP="00D4164C">
      <w:pPr>
        <w:ind w:left="851" w:hanging="851"/>
        <w:rPr>
          <w:rFonts w:ascii="Times New Roman" w:hAnsi="Times New Roman"/>
          <w:b w:val="0"/>
          <w:bCs/>
          <w:i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sz w:val="20"/>
          <w:lang w:val="fr-CA"/>
        </w:rPr>
        <w:t xml:space="preserve">La faculté de médecine supervise, gère et veille à l’exécution des conditions suivantes : </w:t>
      </w:r>
    </w:p>
    <w:p w14:paraId="6D999F2C" w14:textId="4CB3D653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lang w:val="fr-CA"/>
        </w:rPr>
        <w:t>a)</w:t>
      </w:r>
      <w:r w:rsidRPr="00D4164C">
        <w:rPr>
          <w:rFonts w:ascii="Times New Roman" w:hAnsi="Times New Roman"/>
          <w:b w:val="0"/>
          <w:bCs/>
          <w:i/>
          <w:iCs/>
          <w:lang w:val="fr-CA"/>
        </w:rPr>
        <w:tab/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vérification des qualifications universitaires de chaque étudiant visiteur;</w:t>
      </w:r>
    </w:p>
    <w:p w14:paraId="397C3C64" w14:textId="416E6BE0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b)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ab/>
        <w:t>preuve que chaque étudiant visiteur démontre des qualifications comparables à celles des étudiants de la faculté;</w:t>
      </w:r>
    </w:p>
    <w:p w14:paraId="6E25A743" w14:textId="067B1CD2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c)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ab/>
        <w:t>tenue à jour de la liste complète des étudiants visiteurs;</w:t>
      </w:r>
    </w:p>
    <w:p w14:paraId="358E9480" w14:textId="72C45DA9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d)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ab/>
        <w:t xml:space="preserve">approbation </w:t>
      </w:r>
      <w:r w:rsidR="00387155">
        <w:rPr>
          <w:rFonts w:ascii="Times New Roman" w:hAnsi="Times New Roman"/>
          <w:b w:val="0"/>
          <w:bCs/>
          <w:i/>
          <w:iCs/>
          <w:sz w:val="20"/>
          <w:lang w:val="fr-CA"/>
        </w:rPr>
        <w:t>du placement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 xml:space="preserve"> de chacun des étudiants visiteurs;</w:t>
      </w:r>
    </w:p>
    <w:p w14:paraId="39E3C05A" w14:textId="5EAE0B8A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e)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ab/>
        <w:t>prestation d’une évaluation de rendement pour chaque étudiant visiteur;</w:t>
      </w:r>
    </w:p>
    <w:p w14:paraId="71570BF7" w14:textId="76470636" w:rsidR="00D4164C" w:rsidRPr="00D4164C" w:rsidRDefault="00D4164C" w:rsidP="00D4164C">
      <w:pPr>
        <w:ind w:left="1440" w:hanging="360"/>
        <w:jc w:val="both"/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>f)</w:t>
      </w:r>
      <w:r w:rsidRPr="00D4164C">
        <w:rPr>
          <w:rFonts w:ascii="Times New Roman" w:hAnsi="Times New Roman"/>
          <w:b w:val="0"/>
          <w:bCs/>
          <w:i/>
          <w:iCs/>
          <w:sz w:val="20"/>
          <w:lang w:val="fr-CA"/>
        </w:rPr>
        <w:tab/>
        <w:t>établissement de protocoles relatifs à la santé des étudiants visiteurs.</w:t>
      </w:r>
    </w:p>
    <w:p w14:paraId="3036B30C" w14:textId="77777777" w:rsidR="006861DA" w:rsidRPr="00D4164C" w:rsidRDefault="006861DA" w:rsidP="00D4164C">
      <w:pPr>
        <w:pStyle w:val="NoSpacing"/>
        <w:ind w:left="1440" w:hanging="360"/>
        <w:rPr>
          <w:rFonts w:ascii="Times New Roman" w:hAnsi="Times New Roman"/>
          <w:lang w:val="fr-CA"/>
        </w:rPr>
      </w:pPr>
    </w:p>
    <w:p w14:paraId="3D7FACD3" w14:textId="7F84412C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9B2AE7">
        <w:rPr>
          <w:rFonts w:ascii="Times New Roman" w:hAnsi="Times New Roman"/>
          <w:b/>
          <w:color w:val="0000CC"/>
          <w:u w:val="single"/>
          <w:lang w:val="fr-CA"/>
        </w:rPr>
        <w:t>10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.</w:t>
      </w:r>
      <w:r w:rsidR="009B2AE7">
        <w:rPr>
          <w:rFonts w:ascii="Times New Roman" w:hAnsi="Times New Roman"/>
          <w:b/>
          <w:color w:val="0000CC"/>
          <w:u w:val="single"/>
          <w:lang w:val="fr-CA"/>
        </w:rPr>
        <w:t>9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6615EFD8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29F1F76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D86E49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AFC0591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16E528F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0620B59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A2B3C1A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07AD6047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21534B6D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138160F4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657127A3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410A7E7E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45A2F62D" w14:textId="77777777">
        <w:tc>
          <w:tcPr>
            <w:tcW w:w="1271" w:type="dxa"/>
          </w:tcPr>
          <w:p w14:paraId="4AA37F4A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7D5719B6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11826789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52CAB588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0FF493E9" w14:textId="77777777">
        <w:tc>
          <w:tcPr>
            <w:tcW w:w="1271" w:type="dxa"/>
          </w:tcPr>
          <w:p w14:paraId="17CAF909" w14:textId="47161315" w:rsidR="006861DA" w:rsidRDefault="0084618B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6861DA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9</w:t>
            </w:r>
            <w:r w:rsidR="006861DA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60C09C31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8350068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045D723F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14B10AC3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66F68A58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1B2631F4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t>NOTATION GLOBALE DE L’ÉLÉMENT</w:t>
      </w:r>
    </w:p>
    <w:p w14:paraId="23572B45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6223B06F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15625519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0E347F46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267233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0F0357F4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-8669846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0E51F5F9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79560C1F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751C0A14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4FBB952E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6A56DF8C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21CAF5E6" w14:textId="77777777" w:rsidR="006861DA" w:rsidRPr="00B07CBF" w:rsidRDefault="006861DA" w:rsidP="006861DA">
      <w:pPr>
        <w:rPr>
          <w:rFonts w:ascii="Times New Roman" w:hAnsi="Times New Roman"/>
          <w:b w:val="0"/>
          <w:i/>
          <w:color w:val="0000CC"/>
          <w:sz w:val="20"/>
          <w:lang w:val="fr-CA"/>
        </w:rPr>
      </w:pPr>
      <w:r w:rsidRPr="00B07CBF">
        <w:rPr>
          <w:rFonts w:ascii="Times New Roman" w:hAnsi="Times New Roman"/>
          <w:i/>
          <w:color w:val="0000CC"/>
          <w:lang w:val="fr-CA"/>
        </w:rPr>
        <w:br w:type="page"/>
      </w:r>
    </w:p>
    <w:p w14:paraId="76EF82FB" w14:textId="259A21D2" w:rsidR="00022B95" w:rsidRPr="00FF014B" w:rsidRDefault="00672866" w:rsidP="00022B9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>10.10</w:t>
      </w:r>
      <w:r w:rsidR="00022B95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 </w:t>
      </w:r>
      <w:r w:rsidR="005569EF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Il n’y a </w:t>
      </w:r>
      <w:r w:rsidR="00E5181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actuellement aucun </w:t>
      </w:r>
      <w:r w:rsidR="005569EF"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élément 10.10.</w:t>
      </w:r>
    </w:p>
    <w:p w14:paraId="027CF196" w14:textId="77777777" w:rsidR="00672866" w:rsidRPr="00FF014B" w:rsidRDefault="00672866">
      <w:pPr>
        <w:widowControl/>
        <w:spacing w:after="200" w:line="276" w:lineRule="auto"/>
        <w:rPr>
          <w:rFonts w:ascii="Times New Roman" w:eastAsiaTheme="minorHAnsi" w:hAnsi="Times New Roman"/>
          <w:i/>
          <w:snapToGrid/>
          <w:color w:val="0000CC"/>
          <w:sz w:val="20"/>
          <w:lang w:val="fr-CA"/>
        </w:rPr>
      </w:pPr>
      <w:r w:rsidRPr="00FF014B">
        <w:rPr>
          <w:rFonts w:ascii="Times New Roman" w:eastAsiaTheme="minorHAnsi" w:hAnsi="Times New Roman"/>
          <w:b w:val="0"/>
          <w:i/>
          <w:snapToGrid/>
          <w:color w:val="0000CC"/>
          <w:lang w:val="fr-CA"/>
        </w:rPr>
        <w:br w:type="page"/>
      </w:r>
    </w:p>
    <w:p w14:paraId="65B167C5" w14:textId="0892089B" w:rsidR="00022B95" w:rsidRPr="00FF014B" w:rsidRDefault="00022B95" w:rsidP="00022B95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FF014B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lastRenderedPageBreak/>
        <w:t>10.11 AFFECTATION DES ÉTUDIANTS</w:t>
      </w:r>
    </w:p>
    <w:p w14:paraId="0E4CBD85" w14:textId="77777777" w:rsidR="00672866" w:rsidRPr="00FF014B" w:rsidRDefault="00672866" w:rsidP="00672866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</w:p>
    <w:p w14:paraId="6670E912" w14:textId="7FBA06E9" w:rsidR="00E17BB7" w:rsidRPr="00E17BB7" w:rsidRDefault="00E17BB7" w:rsidP="00E17BB7">
      <w:pPr>
        <w:pStyle w:val="NoSpacing"/>
        <w:rPr>
          <w:rFonts w:ascii="Times New Roman" w:eastAsiaTheme="minorHAnsi" w:hAnsi="Times New Roman"/>
          <w:b/>
          <w:i/>
          <w:snapToGrid/>
          <w:color w:val="0000CC"/>
          <w:lang w:val="fr-CA"/>
        </w:rPr>
      </w:pPr>
      <w:r w:rsidRPr="00E17BB7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Une faculté de médecine assume la responsabilité ultime de la sélection et de l’affectation des étudiants en médecine dans chaque milieu de formation et/ou programme d’études parallèle (c.-à-d. un autre parcours du programme d’études) et a recours à un processus centralisé pour s’acquitter de cette responsabilité. La faculté de médecine tient compte des préférences des étudiants et suit un processus équitable pour déterminer </w:t>
      </w:r>
      <w:r w:rsidR="0082510D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l’affectation</w:t>
      </w:r>
      <w:r w:rsidRPr="00E17BB7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 initial</w:t>
      </w:r>
      <w:r w:rsidR="003356C1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>e</w:t>
      </w:r>
      <w:r w:rsidRPr="00E17BB7">
        <w:rPr>
          <w:rFonts w:ascii="Times New Roman" w:eastAsiaTheme="minorHAnsi" w:hAnsi="Times New Roman"/>
          <w:b/>
          <w:i/>
          <w:snapToGrid/>
          <w:color w:val="0000CC"/>
          <w:lang w:val="fr-CA"/>
        </w:rPr>
        <w:t xml:space="preserve">. Un processus a été mis en place pour permettre aux étudiants en médecine qui fournissent une justification appropriée de demander une autre affectation si les circonstances le permettent. </w:t>
      </w:r>
    </w:p>
    <w:p w14:paraId="3DBBC1A3" w14:textId="77777777" w:rsidR="00672866" w:rsidRPr="00FF014B" w:rsidRDefault="00672866" w:rsidP="00672866">
      <w:pPr>
        <w:pStyle w:val="NoSpacing"/>
        <w:rPr>
          <w:rFonts w:ascii="Times New Roman" w:hAnsi="Times New Roman"/>
          <w:lang w:val="fr-CA"/>
        </w:rPr>
      </w:pPr>
    </w:p>
    <w:p w14:paraId="5FEAF2FD" w14:textId="53A93A71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84618B">
        <w:rPr>
          <w:rFonts w:ascii="Times New Roman" w:hAnsi="Times New Roman"/>
          <w:bCs/>
          <w:i/>
          <w:iCs/>
          <w:sz w:val="20"/>
          <w:u w:val="single"/>
          <w:lang w:val="fr-CA"/>
        </w:rPr>
        <w:t>10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.</w:t>
      </w:r>
      <w:r w:rsidR="0084618B">
        <w:rPr>
          <w:rFonts w:ascii="Times New Roman" w:hAnsi="Times New Roman"/>
          <w:bCs/>
          <w:i/>
          <w:iCs/>
          <w:sz w:val="20"/>
          <w:u w:val="single"/>
          <w:lang w:val="fr-CA"/>
        </w:rPr>
        <w:t>11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-1</w:t>
      </w:r>
    </w:p>
    <w:p w14:paraId="5B858431" w14:textId="3FE26912" w:rsidR="006861DA" w:rsidRDefault="00CA2E9C" w:rsidP="00CA2E9C">
      <w:pPr>
        <w:pStyle w:val="NoSpacing"/>
        <w:rPr>
          <w:rFonts w:ascii="Times New Roman" w:hAnsi="Times New Roman"/>
          <w:bCs/>
          <w:i/>
          <w:lang w:val="fr-CA"/>
        </w:rPr>
      </w:pPr>
      <w:r w:rsidRPr="00CA2E9C">
        <w:rPr>
          <w:rFonts w:ascii="Times New Roman" w:hAnsi="Times New Roman"/>
          <w:bCs/>
          <w:i/>
          <w:lang w:val="fr-CA"/>
        </w:rPr>
        <w:t>La faculté de médecine assume la responsabilité ultime de la sélection et de l’affectation des étudiants en médecine dans chaque milieu de formation et/ou programme d’études parallèle (c.-à-d. un autre parcours du programme d’études) et a recours à un processus centralisé pour s’acquitter de cette responsabilité.</w:t>
      </w:r>
    </w:p>
    <w:p w14:paraId="3862DF47" w14:textId="77777777" w:rsidR="00CA2E9C" w:rsidRPr="0074327E" w:rsidRDefault="00CA2E9C" w:rsidP="00CA2E9C">
      <w:pPr>
        <w:pStyle w:val="NoSpacing"/>
        <w:rPr>
          <w:rFonts w:ascii="Times New Roman" w:hAnsi="Times New Roman"/>
          <w:bCs/>
          <w:lang w:val="fr-CA"/>
        </w:rPr>
      </w:pPr>
    </w:p>
    <w:p w14:paraId="2C2D2F3B" w14:textId="1FFD253E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84618B">
        <w:rPr>
          <w:rFonts w:ascii="Times New Roman" w:hAnsi="Times New Roman"/>
          <w:b/>
          <w:color w:val="0000CC"/>
          <w:u w:val="single"/>
          <w:lang w:val="fr-CA"/>
        </w:rPr>
        <w:t>10.11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-1</w:t>
      </w:r>
    </w:p>
    <w:p w14:paraId="5C79C5B2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6A220A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4CB31C2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240B4D3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765B1DB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3650907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06185605" w14:textId="412B6A4B" w:rsidR="006861DA" w:rsidRPr="00DC5266" w:rsidRDefault="006861DA" w:rsidP="006861DA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 w:rsidR="0084618B">
        <w:rPr>
          <w:rFonts w:ascii="Times New Roman" w:hAnsi="Times New Roman"/>
          <w:bCs/>
          <w:i/>
          <w:iCs/>
          <w:sz w:val="20"/>
          <w:u w:val="single"/>
          <w:lang w:val="fr-CA"/>
        </w:rPr>
        <w:t>10.11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2</w:t>
      </w:r>
    </w:p>
    <w:p w14:paraId="07EDB584" w14:textId="75DA28D1" w:rsidR="008A3883" w:rsidRDefault="001079E9" w:rsidP="008A3883">
      <w:pPr>
        <w:rPr>
          <w:rFonts w:ascii="Times New Roman" w:hAnsi="Times New Roman"/>
          <w:b w:val="0"/>
          <w:bCs/>
          <w:i/>
          <w:sz w:val="20"/>
          <w:lang w:val="fr-CA"/>
        </w:rPr>
      </w:pPr>
      <w:r w:rsidRPr="001079E9">
        <w:rPr>
          <w:rFonts w:ascii="Times New Roman" w:hAnsi="Times New Roman"/>
          <w:b w:val="0"/>
          <w:bCs/>
          <w:i/>
          <w:sz w:val="20"/>
          <w:lang w:val="fr-CA"/>
        </w:rPr>
        <w:t xml:space="preserve">La faculté de médecine tient compte des préférences des étudiants et suit un processus équitable pour déterminer </w:t>
      </w:r>
      <w:r w:rsidR="003356C1">
        <w:rPr>
          <w:rFonts w:ascii="Times New Roman" w:hAnsi="Times New Roman"/>
          <w:b w:val="0"/>
          <w:bCs/>
          <w:i/>
          <w:sz w:val="20"/>
          <w:lang w:val="fr-CA"/>
        </w:rPr>
        <w:t>l’affectation</w:t>
      </w:r>
      <w:r w:rsidRPr="001079E9">
        <w:rPr>
          <w:rFonts w:ascii="Times New Roman" w:hAnsi="Times New Roman"/>
          <w:b w:val="0"/>
          <w:bCs/>
          <w:i/>
          <w:sz w:val="20"/>
          <w:lang w:val="fr-CA"/>
        </w:rPr>
        <w:t xml:space="preserve"> initial</w:t>
      </w:r>
      <w:r w:rsidR="003356C1">
        <w:rPr>
          <w:rFonts w:ascii="Times New Roman" w:hAnsi="Times New Roman"/>
          <w:b w:val="0"/>
          <w:bCs/>
          <w:i/>
          <w:sz w:val="20"/>
          <w:lang w:val="fr-CA"/>
        </w:rPr>
        <w:t>e</w:t>
      </w:r>
      <w:r w:rsidRPr="001079E9">
        <w:rPr>
          <w:rFonts w:ascii="Times New Roman" w:hAnsi="Times New Roman"/>
          <w:b w:val="0"/>
          <w:bCs/>
          <w:i/>
          <w:sz w:val="20"/>
          <w:lang w:val="fr-CA"/>
        </w:rPr>
        <w:t>.</w:t>
      </w:r>
    </w:p>
    <w:p w14:paraId="58719943" w14:textId="77777777" w:rsidR="001079E9" w:rsidRPr="008A3883" w:rsidRDefault="001079E9" w:rsidP="008A3883">
      <w:pPr>
        <w:rPr>
          <w:rFonts w:ascii="Times New Roman" w:hAnsi="Times New Roman"/>
          <w:b w:val="0"/>
          <w:bCs/>
          <w:i/>
          <w:sz w:val="20"/>
          <w:lang w:val="fr-CA"/>
        </w:rPr>
      </w:pPr>
    </w:p>
    <w:p w14:paraId="04EEE80B" w14:textId="54357323" w:rsidR="006861DA" w:rsidRPr="00E278C2" w:rsidRDefault="006861DA" w:rsidP="006861DA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 w:rsidR="0084618B">
        <w:rPr>
          <w:rFonts w:ascii="Times New Roman" w:hAnsi="Times New Roman"/>
          <w:b/>
          <w:color w:val="0000CC"/>
          <w:u w:val="single"/>
          <w:lang w:val="fr-CA"/>
        </w:rPr>
        <w:t>10.11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>
        <w:rPr>
          <w:rFonts w:ascii="Times New Roman" w:hAnsi="Times New Roman"/>
          <w:b/>
          <w:color w:val="0000CC"/>
          <w:u w:val="single"/>
          <w:lang w:val="fr-CA"/>
        </w:rPr>
        <w:t>2</w:t>
      </w:r>
    </w:p>
    <w:p w14:paraId="5C489867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80BA046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1109D1C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568026E" w14:textId="77777777" w:rsidR="006861DA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23205D5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6416AE58" w14:textId="77777777" w:rsidR="006861DA" w:rsidRPr="00E278C2" w:rsidRDefault="006861DA" w:rsidP="006861DA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29B95E2E" w14:textId="0BCC157F" w:rsidR="0084618B" w:rsidRPr="00DC5266" w:rsidRDefault="0084618B" w:rsidP="0084618B">
      <w:pPr>
        <w:ind w:left="851" w:hanging="851"/>
        <w:rPr>
          <w:rFonts w:ascii="Times New Roman" w:hAnsi="Times New Roman"/>
          <w:b w:val="0"/>
          <w:bCs/>
          <w:i/>
          <w:iCs/>
          <w:sz w:val="20"/>
          <w:u w:val="single"/>
          <w:lang w:val="fr-CA"/>
        </w:rPr>
      </w:pP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 xml:space="preserve">Exigence </w:t>
      </w:r>
      <w:r>
        <w:rPr>
          <w:rFonts w:ascii="Times New Roman" w:hAnsi="Times New Roman"/>
          <w:bCs/>
          <w:i/>
          <w:iCs/>
          <w:sz w:val="20"/>
          <w:u w:val="single"/>
          <w:lang w:val="fr-CA"/>
        </w:rPr>
        <w:t>10.11</w:t>
      </w:r>
      <w:r w:rsidRPr="005C228A">
        <w:rPr>
          <w:rFonts w:ascii="Times New Roman" w:hAnsi="Times New Roman"/>
          <w:bCs/>
          <w:i/>
          <w:iCs/>
          <w:sz w:val="20"/>
          <w:u w:val="single"/>
          <w:lang w:val="fr-CA"/>
        </w:rPr>
        <w:t>-</w:t>
      </w:r>
      <w:r w:rsidR="008A3883">
        <w:rPr>
          <w:rFonts w:ascii="Times New Roman" w:hAnsi="Times New Roman"/>
          <w:bCs/>
          <w:i/>
          <w:iCs/>
          <w:sz w:val="20"/>
          <w:u w:val="single"/>
          <w:lang w:val="fr-CA"/>
        </w:rPr>
        <w:t>3</w:t>
      </w:r>
    </w:p>
    <w:p w14:paraId="1DC64EA8" w14:textId="18F9A686" w:rsidR="0084618B" w:rsidRDefault="00614DA8" w:rsidP="00614DA8">
      <w:pPr>
        <w:pStyle w:val="NoSpacing"/>
        <w:rPr>
          <w:rFonts w:ascii="Times New Roman" w:hAnsi="Times New Roman"/>
          <w:bCs/>
          <w:i/>
          <w:lang w:val="fr-CA"/>
        </w:rPr>
      </w:pPr>
      <w:r w:rsidRPr="00614DA8">
        <w:rPr>
          <w:rFonts w:ascii="Times New Roman" w:hAnsi="Times New Roman"/>
          <w:bCs/>
          <w:i/>
          <w:lang w:val="fr-CA"/>
        </w:rPr>
        <w:t>Un processus a été mis en place pour permettre aux étudiants en médecine qui fournissent une justification appropriée de demander une autre affectation si les circonstances le permettent.</w:t>
      </w:r>
    </w:p>
    <w:p w14:paraId="1CA6A6E4" w14:textId="77777777" w:rsidR="00614DA8" w:rsidRPr="00B07CBF" w:rsidRDefault="00614DA8" w:rsidP="0084618B">
      <w:pPr>
        <w:pStyle w:val="NoSpacing"/>
        <w:ind w:left="900" w:hanging="900"/>
        <w:rPr>
          <w:rFonts w:ascii="Times New Roman" w:hAnsi="Times New Roman"/>
          <w:lang w:val="fr-CA"/>
        </w:rPr>
      </w:pPr>
    </w:p>
    <w:p w14:paraId="5BC44724" w14:textId="4855603D" w:rsidR="0084618B" w:rsidRPr="00E278C2" w:rsidRDefault="0084618B" w:rsidP="0084618B">
      <w:pPr>
        <w:pStyle w:val="NoSpacing"/>
        <w:ind w:firstLine="360"/>
        <w:rPr>
          <w:rFonts w:ascii="Times New Roman" w:eastAsiaTheme="minorHAnsi" w:hAnsi="Times New Roman"/>
          <w:bCs/>
          <w:snapToGrid/>
          <w:lang w:val="fr-CA"/>
        </w:rPr>
      </w:pPr>
      <w:r w:rsidRPr="00E278C2">
        <w:rPr>
          <w:rFonts w:ascii="Times New Roman" w:hAnsi="Times New Roman"/>
          <w:b/>
          <w:color w:val="0000CC"/>
          <w:u w:val="single"/>
          <w:lang w:val="fr-CA"/>
        </w:rPr>
        <w:t xml:space="preserve">Évaluation de la conformité à l’exigence </w:t>
      </w:r>
      <w:r>
        <w:rPr>
          <w:rFonts w:ascii="Times New Roman" w:hAnsi="Times New Roman"/>
          <w:b/>
          <w:color w:val="0000CC"/>
          <w:u w:val="single"/>
          <w:lang w:val="fr-CA"/>
        </w:rPr>
        <w:t>10.11</w:t>
      </w:r>
      <w:r w:rsidRPr="00E278C2">
        <w:rPr>
          <w:rFonts w:ascii="Times New Roman" w:hAnsi="Times New Roman"/>
          <w:b/>
          <w:color w:val="0000CC"/>
          <w:u w:val="single"/>
          <w:lang w:val="fr-CA"/>
        </w:rPr>
        <w:t>-</w:t>
      </w:r>
      <w:r w:rsidR="008A3883">
        <w:rPr>
          <w:rFonts w:ascii="Times New Roman" w:hAnsi="Times New Roman"/>
          <w:b/>
          <w:color w:val="0000CC"/>
          <w:u w:val="single"/>
          <w:lang w:val="fr-CA"/>
        </w:rPr>
        <w:t>3</w:t>
      </w:r>
    </w:p>
    <w:p w14:paraId="13EA0E31" w14:textId="77777777" w:rsidR="0084618B" w:rsidRPr="00E278C2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152F26AD" w14:textId="77777777" w:rsidR="0084618B" w:rsidRPr="00E278C2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CEB6927" w14:textId="77777777" w:rsidR="0084618B" w:rsidRPr="00E278C2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7E2DE0BF" w14:textId="77777777" w:rsidR="0084618B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4113E896" w14:textId="77777777" w:rsidR="0084618B" w:rsidRPr="00E278C2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33CE9D3B" w14:textId="77777777" w:rsidR="0084618B" w:rsidRDefault="0084618B" w:rsidP="0084618B">
      <w:pPr>
        <w:pStyle w:val="NoSpacing"/>
        <w:ind w:left="360"/>
        <w:rPr>
          <w:rFonts w:ascii="Times New Roman" w:eastAsiaTheme="minorHAnsi" w:hAnsi="Times New Roman"/>
          <w:bCs/>
          <w:snapToGrid/>
          <w:lang w:val="fr-CA"/>
        </w:rPr>
      </w:pPr>
    </w:p>
    <w:p w14:paraId="552B4A5F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  <w:r w:rsidRPr="00B5381B">
        <w:rPr>
          <w:rFonts w:ascii="Times New Roman" w:hAnsi="Times New Roman"/>
          <w:color w:val="FF0000"/>
          <w:lang w:val="fr-CA"/>
        </w:rPr>
        <w:t>=  =  =  =  =  =  =  =  =  =  =  = =  =  =  =  =  =  =  =  =  =  =  =</w:t>
      </w:r>
    </w:p>
    <w:p w14:paraId="78D107A2" w14:textId="77777777" w:rsidR="006861DA" w:rsidRPr="00B5381B" w:rsidRDefault="006861DA" w:rsidP="006861DA">
      <w:pPr>
        <w:pStyle w:val="NoSpacing"/>
        <w:ind w:left="360"/>
        <w:jc w:val="center"/>
        <w:rPr>
          <w:rFonts w:ascii="Times New Roman" w:hAnsi="Times New Roman"/>
          <w:color w:val="FF0000"/>
          <w:lang w:val="fr-CA"/>
        </w:rPr>
      </w:pPr>
    </w:p>
    <w:p w14:paraId="061ECBFD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color w:val="FF0000"/>
          <w:lang w:val="fr-CA"/>
        </w:rPr>
      </w:pPr>
      <w:r w:rsidRPr="008122EC">
        <w:rPr>
          <w:rFonts w:ascii="Times New Roman" w:hAnsi="Times New Roman"/>
          <w:color w:val="FF0000"/>
          <w:lang w:val="fr-CA"/>
        </w:rPr>
        <w:t xml:space="preserve">Uniquement aux fins internes de la faculté. </w:t>
      </w:r>
      <w:r w:rsidRPr="00B5381B">
        <w:rPr>
          <w:rFonts w:ascii="Times New Roman" w:hAnsi="Times New Roman"/>
          <w:color w:val="FF0000"/>
          <w:lang w:val="fr-CA"/>
        </w:rPr>
        <w:t>Veuillez supprimer la notation avant de soumettre l’AEFM.</w:t>
      </w:r>
    </w:p>
    <w:p w14:paraId="66845F62" w14:textId="77777777" w:rsidR="006861DA" w:rsidRPr="00B5381B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7F4C0E76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b/>
          <w:bCs/>
          <w:lang w:val="fr-CA"/>
        </w:rPr>
      </w:pPr>
      <w:r w:rsidRPr="00D47D81">
        <w:rPr>
          <w:rFonts w:ascii="Times New Roman" w:hAnsi="Times New Roman"/>
          <w:b/>
          <w:bCs/>
          <w:lang w:val="fr-CA"/>
        </w:rPr>
        <w:t>ÉVALUATION DE LA CONFORMITÉ À L’EXIGENCE</w:t>
      </w:r>
    </w:p>
    <w:p w14:paraId="23D3B93C" w14:textId="77777777" w:rsidR="006861DA" w:rsidRPr="00D47D81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71"/>
        <w:gridCol w:w="2036"/>
        <w:gridCol w:w="2340"/>
        <w:gridCol w:w="1350"/>
      </w:tblGrid>
      <w:tr w:rsidR="006861DA" w14:paraId="68E22AD1" w14:textId="77777777">
        <w:tc>
          <w:tcPr>
            <w:tcW w:w="1271" w:type="dxa"/>
          </w:tcPr>
          <w:p w14:paraId="0C75E9B9" w14:textId="77777777" w:rsidR="006861DA" w:rsidRDefault="006861DA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Exigence</w:t>
            </w:r>
          </w:p>
        </w:tc>
        <w:tc>
          <w:tcPr>
            <w:tcW w:w="2036" w:type="dxa"/>
          </w:tcPr>
          <w:p w14:paraId="22941728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2340" w:type="dxa"/>
          </w:tcPr>
          <w:p w14:paraId="26490ECF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D000E">
              <w:rPr>
                <w:rFonts w:ascii="Times New Roman" w:hAnsi="Times New Roman"/>
              </w:rPr>
              <w:t xml:space="preserve">Non-respect de </w:t>
            </w:r>
            <w:proofErr w:type="spellStart"/>
            <w:r w:rsidRPr="005D000E">
              <w:rPr>
                <w:rFonts w:ascii="Times New Roman" w:hAnsi="Times New Roman"/>
              </w:rPr>
              <w:t>l’exigence</w:t>
            </w:r>
            <w:proofErr w:type="spellEnd"/>
          </w:p>
        </w:tc>
        <w:tc>
          <w:tcPr>
            <w:tcW w:w="1350" w:type="dxa"/>
          </w:tcPr>
          <w:p w14:paraId="5BC9D44B" w14:textId="77777777" w:rsidR="006861DA" w:rsidRPr="005D000E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  <w:proofErr w:type="spellStart"/>
            <w:r w:rsidRPr="005D000E">
              <w:rPr>
                <w:rFonts w:ascii="Times New Roman" w:hAnsi="Times New Roman"/>
              </w:rPr>
              <w:t>Incertain</w:t>
            </w:r>
            <w:proofErr w:type="spellEnd"/>
            <w:r w:rsidRPr="005D000E">
              <w:rPr>
                <w:rFonts w:ascii="Times New Roman" w:hAnsi="Times New Roman"/>
              </w:rPr>
              <w:t xml:space="preserve">(e) </w:t>
            </w:r>
          </w:p>
        </w:tc>
      </w:tr>
      <w:tr w:rsidR="006861DA" w14:paraId="656A12B9" w14:textId="77777777">
        <w:tc>
          <w:tcPr>
            <w:tcW w:w="1271" w:type="dxa"/>
          </w:tcPr>
          <w:p w14:paraId="47919181" w14:textId="54C22CB5" w:rsidR="006861DA" w:rsidRDefault="0084618B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</w:t>
            </w:r>
            <w:r w:rsidR="006861DA">
              <w:rPr>
                <w:rFonts w:ascii="Times New Roman" w:hAnsi="Times New Roman"/>
              </w:rPr>
              <w:t>-1</w:t>
            </w:r>
          </w:p>
        </w:tc>
        <w:tc>
          <w:tcPr>
            <w:tcW w:w="2036" w:type="dxa"/>
          </w:tcPr>
          <w:p w14:paraId="3687EC30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177CBD9D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2782F126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6861DA" w14:paraId="78454C26" w14:textId="77777777">
        <w:tc>
          <w:tcPr>
            <w:tcW w:w="1271" w:type="dxa"/>
          </w:tcPr>
          <w:p w14:paraId="315D2DD5" w14:textId="4DF90730" w:rsidR="006861DA" w:rsidRDefault="0084618B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</w:t>
            </w:r>
            <w:r w:rsidR="006861DA">
              <w:rPr>
                <w:rFonts w:ascii="Times New Roman" w:hAnsi="Times New Roman"/>
              </w:rPr>
              <w:t>-2</w:t>
            </w:r>
          </w:p>
        </w:tc>
        <w:tc>
          <w:tcPr>
            <w:tcW w:w="2036" w:type="dxa"/>
          </w:tcPr>
          <w:p w14:paraId="5EB40A10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3BF2DECE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6F5A5A40" w14:textId="77777777" w:rsidR="006861DA" w:rsidRDefault="006861DA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8A3883" w14:paraId="1D4639E9" w14:textId="77777777">
        <w:tc>
          <w:tcPr>
            <w:tcW w:w="1271" w:type="dxa"/>
          </w:tcPr>
          <w:p w14:paraId="36014F23" w14:textId="7552504B" w:rsidR="008A3883" w:rsidRDefault="008A3883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10.11-3</w:t>
            </w:r>
          </w:p>
        </w:tc>
        <w:tc>
          <w:tcPr>
            <w:tcW w:w="2036" w:type="dxa"/>
          </w:tcPr>
          <w:p w14:paraId="6B45B599" w14:textId="77777777" w:rsidR="008A3883" w:rsidRDefault="008A3883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6C549E26" w14:textId="77777777" w:rsidR="008A3883" w:rsidRDefault="008A3883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14:paraId="0544037B" w14:textId="77777777" w:rsidR="008A3883" w:rsidRDefault="008A3883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</w:tbl>
    <w:p w14:paraId="1587343C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4109DDEC" w14:textId="77777777" w:rsidR="00614DA8" w:rsidRDefault="00614DA8" w:rsidP="006861DA">
      <w:pPr>
        <w:pStyle w:val="NoSpacing"/>
        <w:ind w:left="851" w:hanging="851"/>
        <w:rPr>
          <w:rFonts w:ascii="Times New Roman" w:hAnsi="Times New Roman"/>
        </w:rPr>
      </w:pPr>
    </w:p>
    <w:p w14:paraId="7EEBA0F5" w14:textId="77777777" w:rsidR="006861DA" w:rsidRDefault="006861DA" w:rsidP="006861DA">
      <w:pPr>
        <w:pStyle w:val="NoSpacing"/>
        <w:ind w:left="851" w:hanging="851"/>
        <w:rPr>
          <w:rFonts w:ascii="Times New Roman" w:hAnsi="Times New Roman"/>
        </w:rPr>
      </w:pPr>
    </w:p>
    <w:p w14:paraId="308ADBEE" w14:textId="77777777" w:rsidR="006861DA" w:rsidRPr="008146BD" w:rsidRDefault="006861DA" w:rsidP="006861DA">
      <w:pPr>
        <w:pStyle w:val="NoSpacing"/>
        <w:rPr>
          <w:rFonts w:ascii="Times New Roman" w:hAnsi="Times New Roman"/>
          <w:b/>
          <w:lang w:val="fr-CA"/>
        </w:rPr>
      </w:pPr>
      <w:r w:rsidRPr="008146BD">
        <w:rPr>
          <w:rFonts w:ascii="Times New Roman" w:hAnsi="Times New Roman"/>
          <w:b/>
          <w:lang w:val="fr-CA"/>
        </w:rPr>
        <w:lastRenderedPageBreak/>
        <w:t>NOTATION GLOBALE DE L’ÉLÉMENT</w:t>
      </w:r>
    </w:p>
    <w:p w14:paraId="5A23F5ED" w14:textId="77777777" w:rsidR="006861DA" w:rsidRPr="00586AF9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309E7557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17179602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>Satisfaisant</w:t>
      </w:r>
    </w:p>
    <w:p w14:paraId="4A086831" w14:textId="77777777" w:rsidR="006861DA" w:rsidRPr="00586AF9" w:rsidRDefault="00000000" w:rsidP="006861DA">
      <w:pPr>
        <w:pStyle w:val="NoSpacing"/>
        <w:ind w:left="1080" w:hanging="360"/>
        <w:rPr>
          <w:rFonts w:ascii="Times New Roman" w:hAnsi="Times New Roman"/>
          <w:lang w:val="fr-CA"/>
        </w:rPr>
      </w:pPr>
      <w:sdt>
        <w:sdtPr>
          <w:rPr>
            <w:rFonts w:ascii="Times New Roman" w:hAnsi="Times New Roman"/>
            <w:lang w:val="fr-CA"/>
          </w:rPr>
          <w:id w:val="-900673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 w:rsidRPr="00586AF9">
            <w:rPr>
              <w:rFonts w:ascii="MS Mincho" w:eastAsia="MS Mincho" w:hAnsi="MS Mincho" w:cs="MS Mincho" w:hint="eastAsia"/>
              <w:lang w:val="fr-CA"/>
            </w:rPr>
            <w:t>☐</w:t>
          </w:r>
        </w:sdtContent>
      </w:sdt>
      <w:r w:rsidR="006861DA" w:rsidRPr="00586AF9">
        <w:rPr>
          <w:rFonts w:ascii="Times New Roman" w:hAnsi="Times New Roman"/>
          <w:lang w:val="fr-CA"/>
        </w:rPr>
        <w:tab/>
        <w:t xml:space="preserve">Satisfaisant, mais nécessitant une surveillance </w:t>
      </w:r>
    </w:p>
    <w:p w14:paraId="3F91F49F" w14:textId="77777777" w:rsidR="006861DA" w:rsidRPr="008146BD" w:rsidRDefault="00000000" w:rsidP="006861DA">
      <w:pPr>
        <w:pStyle w:val="NoSpacing"/>
        <w:ind w:left="1080" w:hanging="360"/>
        <w:rPr>
          <w:rFonts w:ascii="Times New Roman" w:hAnsi="Times New Roman"/>
          <w:b/>
          <w:lang w:val="fr-CA"/>
        </w:rPr>
      </w:pPr>
      <w:sdt>
        <w:sdtPr>
          <w:rPr>
            <w:rFonts w:ascii="Times New Roman" w:hAnsi="Times New Roman"/>
            <w:lang w:val="fr-CA"/>
          </w:rPr>
          <w:id w:val="15414085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61D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6861DA" w:rsidRPr="008146BD">
        <w:rPr>
          <w:rFonts w:ascii="Times New Roman" w:hAnsi="Times New Roman"/>
          <w:lang w:val="fr-CA"/>
        </w:rPr>
        <w:tab/>
        <w:t>Insatisfaisant</w:t>
      </w:r>
    </w:p>
    <w:p w14:paraId="5D6242EA" w14:textId="77777777" w:rsidR="006861DA" w:rsidRPr="008146BD" w:rsidRDefault="006861DA" w:rsidP="006861DA">
      <w:pPr>
        <w:pStyle w:val="NoSpacing"/>
        <w:ind w:left="851" w:hanging="851"/>
        <w:rPr>
          <w:rFonts w:ascii="Times New Roman" w:hAnsi="Times New Roman"/>
          <w:lang w:val="fr-CA"/>
        </w:rPr>
      </w:pPr>
    </w:p>
    <w:p w14:paraId="1DADEBF8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34423E38" w14:textId="77777777" w:rsidR="006861DA" w:rsidRPr="002C4824" w:rsidRDefault="006861DA" w:rsidP="006861DA">
      <w:pPr>
        <w:rPr>
          <w:rFonts w:ascii="Times New Roman" w:hAnsi="Times New Roman"/>
          <w:b w:val="0"/>
          <w:bCs/>
          <w:i/>
          <w:iCs/>
          <w:sz w:val="20"/>
          <w:lang w:val="fr-CA"/>
        </w:rPr>
      </w:pPr>
      <w:r w:rsidRPr="002C4824">
        <w:rPr>
          <w:rFonts w:ascii="Times New Roman" w:hAnsi="Times New Roman"/>
          <w:bCs/>
          <w:sz w:val="20"/>
          <w:lang w:val="fr-CA"/>
        </w:rPr>
        <w:t>RECOMMANDATIONS EN MATIÈRE D’AMÉLIORATION DE LA QUALITÉ POUR CET ÉLÉMENT (OPTIONNEL) :</w:t>
      </w:r>
    </w:p>
    <w:p w14:paraId="6C59BBDD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p w14:paraId="4988FF1A" w14:textId="77777777" w:rsidR="006861DA" w:rsidRPr="002C4824" w:rsidRDefault="006861DA" w:rsidP="006861DA">
      <w:pPr>
        <w:pStyle w:val="NoSpacing"/>
        <w:rPr>
          <w:rFonts w:ascii="Times New Roman" w:hAnsi="Times New Roman"/>
          <w:lang w:val="fr-CA"/>
        </w:rPr>
      </w:pPr>
    </w:p>
    <w:sectPr w:rsidR="006861DA" w:rsidRPr="002C4824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5AFC6" w14:textId="77777777" w:rsidR="00CC5F40" w:rsidRDefault="00CC5F40" w:rsidP="00A90349">
      <w:r>
        <w:separator/>
      </w:r>
    </w:p>
  </w:endnote>
  <w:endnote w:type="continuationSeparator" w:id="0">
    <w:p w14:paraId="06F88FC2" w14:textId="77777777" w:rsidR="00CC5F40" w:rsidRDefault="00CC5F40" w:rsidP="00A90349">
      <w:r>
        <w:continuationSeparator/>
      </w:r>
    </w:p>
  </w:endnote>
  <w:endnote w:type="continuationNotice" w:id="1">
    <w:p w14:paraId="5ABE5EA3" w14:textId="77777777" w:rsidR="00CC5F40" w:rsidRDefault="00CC5F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/>
        <w:b w:val="0"/>
        <w:i/>
        <w:iCs/>
        <w:sz w:val="18"/>
        <w:szCs w:val="18"/>
      </w:rPr>
      <w:id w:val="1393239504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/>
            <w:b w:val="0"/>
            <w:i/>
            <w:iCs/>
            <w:sz w:val="18"/>
            <w:szCs w:val="18"/>
          </w:rPr>
          <w:id w:val="860082579"/>
          <w:docPartObj>
            <w:docPartGallery w:val="Page Numbers (Top of Page)"/>
            <w:docPartUnique/>
          </w:docPartObj>
        </w:sdtPr>
        <w:sdtContent>
          <w:p w14:paraId="3E4AF816" w14:textId="20309A61" w:rsidR="00F97250" w:rsidRPr="00FF014B" w:rsidRDefault="002557BA">
            <w:pPr>
              <w:pStyle w:val="Footer"/>
              <w:jc w:val="right"/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</w:pPr>
            <w:r w:rsidRPr="002557BA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 xml:space="preserve">AEMF - </w:t>
            </w:r>
            <w:r w:rsidR="00F97250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>Norme 10 – F</w:t>
            </w:r>
            <w:r w:rsidR="00F97250" w:rsidRPr="00FF014B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 xml:space="preserve">ormulaires d’évaluation </w:t>
            </w:r>
            <w:r w:rsidR="007F56FE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 xml:space="preserve">- </w:t>
            </w:r>
            <w:r w:rsidR="00F97250" w:rsidRPr="00FF014B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 xml:space="preserve">AU </w:t>
            </w:r>
            <w:r w:rsidR="004E7B41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>202</w:t>
            </w:r>
            <w:r w:rsidR="00FF5B53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>7</w:t>
            </w:r>
            <w:r w:rsidR="00EC1933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>-202</w:t>
            </w:r>
            <w:r w:rsidR="00FF5B53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>8</w:t>
            </w:r>
            <w:r w:rsidR="00F97250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ab/>
            </w:r>
            <w:r w:rsidR="00F97250" w:rsidRPr="00FF014B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ab/>
              <w:t xml:space="preserve">Page </w: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begin"/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  <w:lang w:val="fr-CA"/>
              </w:rPr>
              <w:instrText xml:space="preserve"> PAGE </w:instrTex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separate"/>
            </w:r>
            <w:r w:rsidR="00A02DE1">
              <w:rPr>
                <w:rFonts w:ascii="Times New Roman" w:hAnsi="Times New Roman"/>
                <w:b w:val="0"/>
                <w:bCs/>
                <w:i/>
                <w:noProof/>
                <w:sz w:val="18"/>
                <w:szCs w:val="18"/>
                <w:lang w:val="fr-CA"/>
              </w:rPr>
              <w:t>21</w: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end"/>
            </w:r>
            <w:r w:rsidR="00F97250" w:rsidRPr="00FF014B">
              <w:rPr>
                <w:rFonts w:ascii="Times New Roman" w:hAnsi="Times New Roman"/>
                <w:b w:val="0"/>
                <w:i/>
                <w:sz w:val="18"/>
                <w:szCs w:val="18"/>
                <w:lang w:val="fr-CA"/>
              </w:rPr>
              <w:t xml:space="preserve"> de </w: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begin"/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  <w:lang w:val="fr-CA"/>
              </w:rPr>
              <w:instrText xml:space="preserve"> NUMPAGES  </w:instrTex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separate"/>
            </w:r>
            <w:r w:rsidR="00A02DE1">
              <w:rPr>
                <w:rFonts w:ascii="Times New Roman" w:hAnsi="Times New Roman"/>
                <w:b w:val="0"/>
                <w:bCs/>
                <w:i/>
                <w:noProof/>
                <w:sz w:val="18"/>
                <w:szCs w:val="18"/>
                <w:lang w:val="fr-CA"/>
              </w:rPr>
              <w:t>21</w:t>
            </w:r>
            <w:r w:rsidR="00F97250" w:rsidRPr="00FF014B">
              <w:rPr>
                <w:rFonts w:ascii="Times New Roman" w:hAnsi="Times New Roman"/>
                <w:b w:val="0"/>
                <w:bCs/>
                <w:i/>
                <w:sz w:val="18"/>
                <w:szCs w:val="18"/>
              </w:rPr>
              <w:fldChar w:fldCharType="end"/>
            </w:r>
          </w:p>
        </w:sdtContent>
      </w:sdt>
    </w:sdtContent>
  </w:sdt>
  <w:p w14:paraId="5D1C4027" w14:textId="77777777" w:rsidR="00F97250" w:rsidRPr="000F56F9" w:rsidRDefault="00F97250">
    <w:pPr>
      <w:pStyle w:val="Footer"/>
      <w:rPr>
        <w:lang w:val="fr-C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DED6F" w14:textId="77777777" w:rsidR="00CC5F40" w:rsidRDefault="00CC5F40" w:rsidP="00A90349">
      <w:r>
        <w:separator/>
      </w:r>
    </w:p>
  </w:footnote>
  <w:footnote w:type="continuationSeparator" w:id="0">
    <w:p w14:paraId="2B5BB661" w14:textId="77777777" w:rsidR="00CC5F40" w:rsidRDefault="00CC5F40" w:rsidP="00A90349">
      <w:r>
        <w:continuationSeparator/>
      </w:r>
    </w:p>
  </w:footnote>
  <w:footnote w:type="continuationNotice" w:id="1">
    <w:p w14:paraId="0B79F774" w14:textId="77777777" w:rsidR="00CC5F40" w:rsidRDefault="00CC5F4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70CF0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67EE4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E5DEC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DF7839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5306D8"/>
    <w:multiLevelType w:val="hybridMultilevel"/>
    <w:tmpl w:val="D8FCD1B8"/>
    <w:lvl w:ilvl="0" w:tplc="FFFFFFFF">
      <w:start w:val="1"/>
      <w:numFmt w:val="lowerRoman"/>
      <w:lvlText w:val="%1."/>
      <w:lvlJc w:val="left"/>
      <w:pPr>
        <w:ind w:left="157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377D62B0"/>
    <w:multiLevelType w:val="hybridMultilevel"/>
    <w:tmpl w:val="F3F6EC42"/>
    <w:lvl w:ilvl="0" w:tplc="4A2E29B2">
      <w:start w:val="1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E3460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C31693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BC29BC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B41403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B0139E"/>
    <w:multiLevelType w:val="hybridMultilevel"/>
    <w:tmpl w:val="D2024E08"/>
    <w:lvl w:ilvl="0" w:tplc="EA06AED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0070C0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465349">
    <w:abstractNumId w:val="5"/>
  </w:num>
  <w:num w:numId="2" w16cid:durableId="963733779">
    <w:abstractNumId w:val="7"/>
  </w:num>
  <w:num w:numId="3" w16cid:durableId="454568809">
    <w:abstractNumId w:val="2"/>
  </w:num>
  <w:num w:numId="4" w16cid:durableId="1868375175">
    <w:abstractNumId w:val="8"/>
  </w:num>
  <w:num w:numId="5" w16cid:durableId="1845782882">
    <w:abstractNumId w:val="3"/>
  </w:num>
  <w:num w:numId="6" w16cid:durableId="535586875">
    <w:abstractNumId w:val="9"/>
  </w:num>
  <w:num w:numId="7" w16cid:durableId="1278679342">
    <w:abstractNumId w:val="1"/>
  </w:num>
  <w:num w:numId="8" w16cid:durableId="1829637569">
    <w:abstractNumId w:val="10"/>
  </w:num>
  <w:num w:numId="9" w16cid:durableId="1314602165">
    <w:abstractNumId w:val="6"/>
  </w:num>
  <w:num w:numId="10" w16cid:durableId="1652949106">
    <w:abstractNumId w:val="0"/>
  </w:num>
  <w:num w:numId="11" w16cid:durableId="685986530">
    <w:abstractNumId w:val="4"/>
  </w:num>
  <w:num w:numId="12" w16cid:durableId="1015358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866"/>
    <w:rsid w:val="00000DBF"/>
    <w:rsid w:val="00022B95"/>
    <w:rsid w:val="00033D61"/>
    <w:rsid w:val="00065251"/>
    <w:rsid w:val="00082E6B"/>
    <w:rsid w:val="0009045E"/>
    <w:rsid w:val="000906FD"/>
    <w:rsid w:val="00091307"/>
    <w:rsid w:val="000A1CD1"/>
    <w:rsid w:val="000A2F4A"/>
    <w:rsid w:val="000A5FE6"/>
    <w:rsid w:val="000B3DF7"/>
    <w:rsid w:val="000C3412"/>
    <w:rsid w:val="000C3F2D"/>
    <w:rsid w:val="000D35B3"/>
    <w:rsid w:val="000D7172"/>
    <w:rsid w:val="000E690E"/>
    <w:rsid w:val="000F1A7C"/>
    <w:rsid w:val="000F3091"/>
    <w:rsid w:val="000F56F9"/>
    <w:rsid w:val="00101418"/>
    <w:rsid w:val="001079E9"/>
    <w:rsid w:val="0012762E"/>
    <w:rsid w:val="00135A2A"/>
    <w:rsid w:val="00140E41"/>
    <w:rsid w:val="00153E45"/>
    <w:rsid w:val="00154647"/>
    <w:rsid w:val="001766CE"/>
    <w:rsid w:val="00186CD7"/>
    <w:rsid w:val="001937FB"/>
    <w:rsid w:val="001B1549"/>
    <w:rsid w:val="001B1C3A"/>
    <w:rsid w:val="001B4E4B"/>
    <w:rsid w:val="001F19AA"/>
    <w:rsid w:val="001F20F8"/>
    <w:rsid w:val="001F794B"/>
    <w:rsid w:val="00205579"/>
    <w:rsid w:val="00205CEE"/>
    <w:rsid w:val="00206D4B"/>
    <w:rsid w:val="00220149"/>
    <w:rsid w:val="00221CEF"/>
    <w:rsid w:val="0025321B"/>
    <w:rsid w:val="002557BA"/>
    <w:rsid w:val="00256F21"/>
    <w:rsid w:val="00275DC5"/>
    <w:rsid w:val="002761E7"/>
    <w:rsid w:val="002920DA"/>
    <w:rsid w:val="002A3BED"/>
    <w:rsid w:val="002A43A0"/>
    <w:rsid w:val="002B5ECC"/>
    <w:rsid w:val="002C15F6"/>
    <w:rsid w:val="002C7846"/>
    <w:rsid w:val="002D49F3"/>
    <w:rsid w:val="002F211B"/>
    <w:rsid w:val="002F4A61"/>
    <w:rsid w:val="00315EAD"/>
    <w:rsid w:val="00322BA8"/>
    <w:rsid w:val="00324455"/>
    <w:rsid w:val="00330689"/>
    <w:rsid w:val="00333B86"/>
    <w:rsid w:val="003356C1"/>
    <w:rsid w:val="00341BD4"/>
    <w:rsid w:val="00352553"/>
    <w:rsid w:val="003563D4"/>
    <w:rsid w:val="00362A92"/>
    <w:rsid w:val="00364A00"/>
    <w:rsid w:val="00371D78"/>
    <w:rsid w:val="00373CDC"/>
    <w:rsid w:val="003760AE"/>
    <w:rsid w:val="00387155"/>
    <w:rsid w:val="003963E6"/>
    <w:rsid w:val="003A3DE9"/>
    <w:rsid w:val="003D5666"/>
    <w:rsid w:val="003E00E0"/>
    <w:rsid w:val="003E7913"/>
    <w:rsid w:val="003F303D"/>
    <w:rsid w:val="004139EB"/>
    <w:rsid w:val="0042447D"/>
    <w:rsid w:val="00427B72"/>
    <w:rsid w:val="00433F6D"/>
    <w:rsid w:val="00452376"/>
    <w:rsid w:val="004630A5"/>
    <w:rsid w:val="004653EE"/>
    <w:rsid w:val="004676E5"/>
    <w:rsid w:val="00470633"/>
    <w:rsid w:val="0047175D"/>
    <w:rsid w:val="00476A86"/>
    <w:rsid w:val="004A004B"/>
    <w:rsid w:val="004B26A3"/>
    <w:rsid w:val="004B2CB8"/>
    <w:rsid w:val="004B2E85"/>
    <w:rsid w:val="004D02E8"/>
    <w:rsid w:val="004E2D75"/>
    <w:rsid w:val="004E7B41"/>
    <w:rsid w:val="004F75A4"/>
    <w:rsid w:val="00522D1D"/>
    <w:rsid w:val="00522EDE"/>
    <w:rsid w:val="005241B8"/>
    <w:rsid w:val="00543879"/>
    <w:rsid w:val="0055501E"/>
    <w:rsid w:val="005569EF"/>
    <w:rsid w:val="00557694"/>
    <w:rsid w:val="00570F2C"/>
    <w:rsid w:val="00595247"/>
    <w:rsid w:val="005A0FB9"/>
    <w:rsid w:val="005A3073"/>
    <w:rsid w:val="005A74C3"/>
    <w:rsid w:val="005B3456"/>
    <w:rsid w:val="005C79EF"/>
    <w:rsid w:val="005D25C3"/>
    <w:rsid w:val="005D30DC"/>
    <w:rsid w:val="005E4120"/>
    <w:rsid w:val="005F5CF8"/>
    <w:rsid w:val="00600B64"/>
    <w:rsid w:val="00614DA8"/>
    <w:rsid w:val="00614E6C"/>
    <w:rsid w:val="006318CF"/>
    <w:rsid w:val="00650AF9"/>
    <w:rsid w:val="00666328"/>
    <w:rsid w:val="00672866"/>
    <w:rsid w:val="006750CC"/>
    <w:rsid w:val="006778F4"/>
    <w:rsid w:val="006806F8"/>
    <w:rsid w:val="00683B36"/>
    <w:rsid w:val="006861DA"/>
    <w:rsid w:val="0068752E"/>
    <w:rsid w:val="00695335"/>
    <w:rsid w:val="006967DF"/>
    <w:rsid w:val="006A2F7B"/>
    <w:rsid w:val="006A5086"/>
    <w:rsid w:val="006B4811"/>
    <w:rsid w:val="006C7126"/>
    <w:rsid w:val="006D21F2"/>
    <w:rsid w:val="006D3526"/>
    <w:rsid w:val="006D40BC"/>
    <w:rsid w:val="006E1CA2"/>
    <w:rsid w:val="006E7FBA"/>
    <w:rsid w:val="006F19D5"/>
    <w:rsid w:val="00716E8C"/>
    <w:rsid w:val="00717099"/>
    <w:rsid w:val="007240F0"/>
    <w:rsid w:val="007330A0"/>
    <w:rsid w:val="00735207"/>
    <w:rsid w:val="0073786B"/>
    <w:rsid w:val="0074327E"/>
    <w:rsid w:val="00747A73"/>
    <w:rsid w:val="00754295"/>
    <w:rsid w:val="0078589B"/>
    <w:rsid w:val="007A76CB"/>
    <w:rsid w:val="007B19F2"/>
    <w:rsid w:val="007B407D"/>
    <w:rsid w:val="007C4736"/>
    <w:rsid w:val="007F56FE"/>
    <w:rsid w:val="007F5C02"/>
    <w:rsid w:val="0081068F"/>
    <w:rsid w:val="00813CF1"/>
    <w:rsid w:val="00816CFD"/>
    <w:rsid w:val="00821144"/>
    <w:rsid w:val="0082510D"/>
    <w:rsid w:val="00826DCB"/>
    <w:rsid w:val="00837E53"/>
    <w:rsid w:val="008441C7"/>
    <w:rsid w:val="0084444A"/>
    <w:rsid w:val="008453D7"/>
    <w:rsid w:val="0084618B"/>
    <w:rsid w:val="0084620E"/>
    <w:rsid w:val="00870E91"/>
    <w:rsid w:val="00885E2B"/>
    <w:rsid w:val="008918B3"/>
    <w:rsid w:val="00893BA2"/>
    <w:rsid w:val="00895B76"/>
    <w:rsid w:val="00896165"/>
    <w:rsid w:val="008977C2"/>
    <w:rsid w:val="008A3883"/>
    <w:rsid w:val="008C3E60"/>
    <w:rsid w:val="008C5A61"/>
    <w:rsid w:val="008E1359"/>
    <w:rsid w:val="008E3A13"/>
    <w:rsid w:val="008E5BC8"/>
    <w:rsid w:val="00904BB0"/>
    <w:rsid w:val="00905316"/>
    <w:rsid w:val="00916696"/>
    <w:rsid w:val="00922C5B"/>
    <w:rsid w:val="0092570E"/>
    <w:rsid w:val="009435C1"/>
    <w:rsid w:val="00953E24"/>
    <w:rsid w:val="009628F9"/>
    <w:rsid w:val="009732CB"/>
    <w:rsid w:val="00975AD4"/>
    <w:rsid w:val="0097781A"/>
    <w:rsid w:val="009964E6"/>
    <w:rsid w:val="009A0334"/>
    <w:rsid w:val="009B12ED"/>
    <w:rsid w:val="009B2AE7"/>
    <w:rsid w:val="009B3201"/>
    <w:rsid w:val="009B49C1"/>
    <w:rsid w:val="009B7580"/>
    <w:rsid w:val="009C3A72"/>
    <w:rsid w:val="009C442A"/>
    <w:rsid w:val="009C5C62"/>
    <w:rsid w:val="009D350A"/>
    <w:rsid w:val="009E4004"/>
    <w:rsid w:val="009E4958"/>
    <w:rsid w:val="009E6534"/>
    <w:rsid w:val="009E74AA"/>
    <w:rsid w:val="009F6D6F"/>
    <w:rsid w:val="00A02DE1"/>
    <w:rsid w:val="00A05DDC"/>
    <w:rsid w:val="00A07B60"/>
    <w:rsid w:val="00A11047"/>
    <w:rsid w:val="00A11AC0"/>
    <w:rsid w:val="00A16520"/>
    <w:rsid w:val="00A16D47"/>
    <w:rsid w:val="00A3070A"/>
    <w:rsid w:val="00A32651"/>
    <w:rsid w:val="00A32682"/>
    <w:rsid w:val="00A401F5"/>
    <w:rsid w:val="00A41DFB"/>
    <w:rsid w:val="00A51E9A"/>
    <w:rsid w:val="00A67523"/>
    <w:rsid w:val="00A71B36"/>
    <w:rsid w:val="00A7783D"/>
    <w:rsid w:val="00A83B67"/>
    <w:rsid w:val="00A84FB9"/>
    <w:rsid w:val="00A90349"/>
    <w:rsid w:val="00A96DA2"/>
    <w:rsid w:val="00A97ECE"/>
    <w:rsid w:val="00AB06F2"/>
    <w:rsid w:val="00AB2D80"/>
    <w:rsid w:val="00AD4062"/>
    <w:rsid w:val="00AE11AD"/>
    <w:rsid w:val="00AE16AA"/>
    <w:rsid w:val="00AF1A8A"/>
    <w:rsid w:val="00AF22B6"/>
    <w:rsid w:val="00AF3891"/>
    <w:rsid w:val="00AF4305"/>
    <w:rsid w:val="00AF6C74"/>
    <w:rsid w:val="00B021DA"/>
    <w:rsid w:val="00B03C01"/>
    <w:rsid w:val="00B216AA"/>
    <w:rsid w:val="00B31248"/>
    <w:rsid w:val="00B35D7B"/>
    <w:rsid w:val="00B428DD"/>
    <w:rsid w:val="00B54D3D"/>
    <w:rsid w:val="00B609B6"/>
    <w:rsid w:val="00B769A9"/>
    <w:rsid w:val="00BA1104"/>
    <w:rsid w:val="00BA226E"/>
    <w:rsid w:val="00BA2C38"/>
    <w:rsid w:val="00BA56D2"/>
    <w:rsid w:val="00BB4FC3"/>
    <w:rsid w:val="00BC3B9B"/>
    <w:rsid w:val="00BC49A6"/>
    <w:rsid w:val="00BD4EA4"/>
    <w:rsid w:val="00BD4F75"/>
    <w:rsid w:val="00BF2D6F"/>
    <w:rsid w:val="00BF3573"/>
    <w:rsid w:val="00BF5D6B"/>
    <w:rsid w:val="00C02D45"/>
    <w:rsid w:val="00C12F34"/>
    <w:rsid w:val="00C25819"/>
    <w:rsid w:val="00C25ABC"/>
    <w:rsid w:val="00C305D8"/>
    <w:rsid w:val="00C33CD0"/>
    <w:rsid w:val="00C42230"/>
    <w:rsid w:val="00C42B4A"/>
    <w:rsid w:val="00C43931"/>
    <w:rsid w:val="00C567CF"/>
    <w:rsid w:val="00C6113F"/>
    <w:rsid w:val="00C61C27"/>
    <w:rsid w:val="00C65788"/>
    <w:rsid w:val="00C67092"/>
    <w:rsid w:val="00C77B7B"/>
    <w:rsid w:val="00CA2E9C"/>
    <w:rsid w:val="00CB35C0"/>
    <w:rsid w:val="00CB5CF8"/>
    <w:rsid w:val="00CC5F40"/>
    <w:rsid w:val="00CD49F6"/>
    <w:rsid w:val="00CD7370"/>
    <w:rsid w:val="00CF158F"/>
    <w:rsid w:val="00CF5B58"/>
    <w:rsid w:val="00D12040"/>
    <w:rsid w:val="00D329CC"/>
    <w:rsid w:val="00D361D3"/>
    <w:rsid w:val="00D4164C"/>
    <w:rsid w:val="00D61A38"/>
    <w:rsid w:val="00D85905"/>
    <w:rsid w:val="00D86ED0"/>
    <w:rsid w:val="00D93768"/>
    <w:rsid w:val="00D97C8A"/>
    <w:rsid w:val="00DA3834"/>
    <w:rsid w:val="00DB31B1"/>
    <w:rsid w:val="00DD08C2"/>
    <w:rsid w:val="00DD6E83"/>
    <w:rsid w:val="00DE10A4"/>
    <w:rsid w:val="00DF0D93"/>
    <w:rsid w:val="00DF4FBC"/>
    <w:rsid w:val="00DF5172"/>
    <w:rsid w:val="00DF5960"/>
    <w:rsid w:val="00E0014F"/>
    <w:rsid w:val="00E072D3"/>
    <w:rsid w:val="00E17BB7"/>
    <w:rsid w:val="00E263E4"/>
    <w:rsid w:val="00E40AF5"/>
    <w:rsid w:val="00E5181B"/>
    <w:rsid w:val="00E84A89"/>
    <w:rsid w:val="00EA0913"/>
    <w:rsid w:val="00EB154D"/>
    <w:rsid w:val="00EB663A"/>
    <w:rsid w:val="00EC1129"/>
    <w:rsid w:val="00EC1933"/>
    <w:rsid w:val="00EC28F0"/>
    <w:rsid w:val="00ED0816"/>
    <w:rsid w:val="00F04A2F"/>
    <w:rsid w:val="00F070DB"/>
    <w:rsid w:val="00F11C5A"/>
    <w:rsid w:val="00F12980"/>
    <w:rsid w:val="00F13089"/>
    <w:rsid w:val="00F16B3C"/>
    <w:rsid w:val="00F222CD"/>
    <w:rsid w:val="00F31C64"/>
    <w:rsid w:val="00F32E9C"/>
    <w:rsid w:val="00F36937"/>
    <w:rsid w:val="00F403D2"/>
    <w:rsid w:val="00F42F22"/>
    <w:rsid w:val="00F446E3"/>
    <w:rsid w:val="00F576C5"/>
    <w:rsid w:val="00F60F6A"/>
    <w:rsid w:val="00F619BD"/>
    <w:rsid w:val="00F61E61"/>
    <w:rsid w:val="00F646F6"/>
    <w:rsid w:val="00F800D0"/>
    <w:rsid w:val="00F809EF"/>
    <w:rsid w:val="00F837B8"/>
    <w:rsid w:val="00F97250"/>
    <w:rsid w:val="00FA4D5E"/>
    <w:rsid w:val="00FA6CEF"/>
    <w:rsid w:val="00FC3C2C"/>
    <w:rsid w:val="00FC616F"/>
    <w:rsid w:val="00FD282F"/>
    <w:rsid w:val="00FD6477"/>
    <w:rsid w:val="00FE0675"/>
    <w:rsid w:val="00FF014B"/>
    <w:rsid w:val="00FF25AA"/>
    <w:rsid w:val="00FF2A76"/>
    <w:rsid w:val="00FF502E"/>
    <w:rsid w:val="00FF5B53"/>
    <w:rsid w:val="00FF6E40"/>
    <w:rsid w:val="0C41D01C"/>
    <w:rsid w:val="194E9A70"/>
    <w:rsid w:val="1F9E7FFD"/>
    <w:rsid w:val="2895A80A"/>
    <w:rsid w:val="3094B377"/>
    <w:rsid w:val="31AC300A"/>
    <w:rsid w:val="33850A7A"/>
    <w:rsid w:val="38BE27B1"/>
    <w:rsid w:val="431D0025"/>
    <w:rsid w:val="435A3848"/>
    <w:rsid w:val="43C922D1"/>
    <w:rsid w:val="4919D52D"/>
    <w:rsid w:val="4DB4C280"/>
    <w:rsid w:val="52B3576E"/>
    <w:rsid w:val="5469B416"/>
    <w:rsid w:val="54DBFA4B"/>
    <w:rsid w:val="5E7EE27E"/>
    <w:rsid w:val="64E81B85"/>
    <w:rsid w:val="6A236B81"/>
    <w:rsid w:val="71B45A72"/>
    <w:rsid w:val="73161DE8"/>
    <w:rsid w:val="734E34FF"/>
    <w:rsid w:val="76B6B86F"/>
    <w:rsid w:val="7B638B9A"/>
    <w:rsid w:val="7C4C69F5"/>
    <w:rsid w:val="7CF7C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DD911B"/>
  <w15:docId w15:val="{6D046350-C005-4A36-868F-6FA15922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866"/>
    <w:pPr>
      <w:widowControl w:val="0"/>
      <w:spacing w:after="0" w:line="240" w:lineRule="auto"/>
    </w:pPr>
    <w:rPr>
      <w:rFonts w:ascii="Segoe UI" w:eastAsia="Times New Roman" w:hAnsi="Segoe UI" w:cs="Times New Roman"/>
      <w:b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Title 1,No spacing DCI"/>
    <w:link w:val="NoSpacingChar"/>
    <w:uiPriority w:val="1"/>
    <w:qFormat/>
    <w:rsid w:val="00672866"/>
    <w:pPr>
      <w:widowControl w:val="0"/>
      <w:spacing w:after="0" w:line="240" w:lineRule="auto"/>
    </w:pPr>
    <w:rPr>
      <w:rFonts w:ascii="Segoe UI" w:eastAsia="Times New Roman" w:hAnsi="Segoe UI" w:cs="Times New Roman"/>
      <w:snapToGrid w:val="0"/>
      <w:sz w:val="20"/>
      <w:szCs w:val="20"/>
    </w:rPr>
  </w:style>
  <w:style w:type="table" w:styleId="TableGrid">
    <w:name w:val="Table Grid"/>
    <w:basedOn w:val="TableNormal"/>
    <w:uiPriority w:val="59"/>
    <w:rsid w:val="00672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aliases w:val="Title 1 Char,No spacing DCI Char"/>
    <w:basedOn w:val="DefaultParagraphFont"/>
    <w:link w:val="NoSpacing"/>
    <w:uiPriority w:val="1"/>
    <w:rsid w:val="00672866"/>
    <w:rPr>
      <w:rFonts w:ascii="Segoe UI" w:eastAsia="Times New Roman" w:hAnsi="Segoe UI" w:cs="Times New Roman"/>
      <w:snapToGrid w:val="0"/>
      <w:sz w:val="20"/>
      <w:szCs w:val="20"/>
    </w:rPr>
  </w:style>
  <w:style w:type="paragraph" w:customStyle="1" w:styleId="Tableofcontent4">
    <w:name w:val="Table of content 4"/>
    <w:basedOn w:val="NoSpacing"/>
    <w:link w:val="Tableofcontent4Char"/>
    <w:qFormat/>
    <w:rsid w:val="00672866"/>
    <w:rPr>
      <w:rFonts w:cs="Segoe UI"/>
      <w:b/>
      <w:snapToGrid/>
      <w:color w:val="0000CC"/>
      <w:u w:val="single"/>
    </w:rPr>
  </w:style>
  <w:style w:type="character" w:customStyle="1" w:styleId="Tableofcontent4Char">
    <w:name w:val="Table of content 4 Char"/>
    <w:basedOn w:val="NoSpacingChar"/>
    <w:link w:val="Tableofcontent4"/>
    <w:rsid w:val="00672866"/>
    <w:rPr>
      <w:rFonts w:ascii="Segoe UI" w:eastAsia="Times New Roman" w:hAnsi="Segoe UI" w:cs="Segoe UI"/>
      <w:b/>
      <w:snapToGrid/>
      <w:color w:val="0000CC"/>
      <w:sz w:val="20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8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866"/>
    <w:rPr>
      <w:rFonts w:ascii="Tahoma" w:eastAsia="Times New Roman" w:hAnsi="Tahoma" w:cs="Tahoma"/>
      <w:b/>
      <w:snapToGrid w:val="0"/>
      <w:sz w:val="16"/>
      <w:szCs w:val="16"/>
    </w:rPr>
  </w:style>
  <w:style w:type="paragraph" w:customStyle="1" w:styleId="Tableofcontent1">
    <w:name w:val="Table of content 1"/>
    <w:basedOn w:val="NoSpacing"/>
    <w:link w:val="Tableofcontent1Char"/>
    <w:qFormat/>
    <w:rsid w:val="00672866"/>
    <w:rPr>
      <w:b/>
      <w:sz w:val="24"/>
      <w:szCs w:val="24"/>
      <w:u w:val="single"/>
    </w:rPr>
  </w:style>
  <w:style w:type="character" w:customStyle="1" w:styleId="Tableofcontent1Char">
    <w:name w:val="Table of content 1 Char"/>
    <w:basedOn w:val="NoSpacingChar"/>
    <w:link w:val="Tableofcontent1"/>
    <w:rsid w:val="00672866"/>
    <w:rPr>
      <w:rFonts w:ascii="Segoe UI" w:eastAsia="Times New Roman" w:hAnsi="Segoe UI" w:cs="Times New Roman"/>
      <w:b/>
      <w:snapToGrid w:val="0"/>
      <w:sz w:val="24"/>
      <w:szCs w:val="24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03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349"/>
    <w:rPr>
      <w:rFonts w:ascii="Segoe UI" w:eastAsia="Times New Roman" w:hAnsi="Segoe UI" w:cs="Times New Roman"/>
      <w:b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A90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349"/>
    <w:rPr>
      <w:rFonts w:ascii="Segoe UI" w:eastAsia="Times New Roman" w:hAnsi="Segoe UI" w:cs="Times New Roman"/>
      <w:b/>
      <w:snapToGrid w:val="0"/>
      <w:sz w:val="24"/>
      <w:szCs w:val="20"/>
    </w:rPr>
  </w:style>
  <w:style w:type="paragraph" w:styleId="NormalWeb">
    <w:name w:val="Normal (Web)"/>
    <w:basedOn w:val="Normal"/>
    <w:uiPriority w:val="99"/>
    <w:rsid w:val="008E3A13"/>
    <w:pPr>
      <w:widowControl/>
      <w:spacing w:before="100" w:beforeAutospacing="1" w:after="100" w:afterAutospacing="1"/>
    </w:pPr>
    <w:rPr>
      <w:rFonts w:ascii="Times New Roman" w:hAnsi="Times New Roman"/>
      <w:b w:val="0"/>
      <w:snapToGrid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837B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837B8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37B8"/>
    <w:rPr>
      <w:rFonts w:ascii="Segoe UI" w:eastAsia="Times New Roman" w:hAnsi="Segoe UI" w:cs="Times New Roman"/>
      <w:b/>
      <w:snapToGrid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37B8"/>
    <w:rPr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37B8"/>
    <w:rPr>
      <w:rFonts w:ascii="Segoe UI" w:eastAsia="Times New Roman" w:hAnsi="Segoe UI" w:cs="Times New Roman"/>
      <w:b/>
      <w:bCs/>
      <w:snapToGrid w:val="0"/>
      <w:sz w:val="20"/>
      <w:szCs w:val="20"/>
    </w:rPr>
  </w:style>
  <w:style w:type="paragraph" w:styleId="ListParagraph">
    <w:name w:val="List Paragraph"/>
    <w:basedOn w:val="Normal"/>
    <w:qFormat/>
    <w:rsid w:val="005569E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napToGrid/>
      <w:sz w:val="22"/>
      <w:szCs w:val="22"/>
    </w:rPr>
  </w:style>
  <w:style w:type="paragraph" w:customStyle="1" w:styleId="paragraph">
    <w:name w:val="paragraph"/>
    <w:basedOn w:val="Normal"/>
    <w:rsid w:val="00427B72"/>
    <w:pPr>
      <w:widowControl/>
      <w:spacing w:before="100" w:beforeAutospacing="1" w:after="100" w:afterAutospacing="1"/>
    </w:pPr>
    <w:rPr>
      <w:rFonts w:ascii="Times New Roman" w:hAnsi="Times New Roman"/>
      <w:b w:val="0"/>
      <w:snapToGrid/>
      <w:szCs w:val="24"/>
      <w:lang w:val="en-CA" w:eastAsia="en-CA"/>
    </w:rPr>
  </w:style>
  <w:style w:type="character" w:customStyle="1" w:styleId="normaltextrun">
    <w:name w:val="normaltextrun"/>
    <w:basedOn w:val="DefaultParagraphFont"/>
    <w:rsid w:val="00427B72"/>
  </w:style>
  <w:style w:type="character" w:customStyle="1" w:styleId="eop">
    <w:name w:val="eop"/>
    <w:basedOn w:val="DefaultParagraphFont"/>
    <w:rsid w:val="00427B72"/>
  </w:style>
  <w:style w:type="paragraph" w:styleId="Revision">
    <w:name w:val="Revision"/>
    <w:hidden/>
    <w:uiPriority w:val="99"/>
    <w:semiHidden/>
    <w:rsid w:val="00FF5B53"/>
    <w:pPr>
      <w:spacing w:after="0" w:line="240" w:lineRule="auto"/>
    </w:pPr>
    <w:rPr>
      <w:rFonts w:ascii="Segoe UI" w:eastAsia="Times New Roman" w:hAnsi="Segoe UI" w:cs="Times New Roman"/>
      <w:b/>
      <w:snapToGrid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4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2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4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14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2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5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0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5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89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3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18355600210245B467E0C25D9F336C" ma:contentTypeVersion="18" ma:contentTypeDescription="Create a new document." ma:contentTypeScope="" ma:versionID="c5af0aeb09048902eb8b81059934528a">
  <xsd:schema xmlns:xsd="http://www.w3.org/2001/XMLSchema" xmlns:xs="http://www.w3.org/2001/XMLSchema" xmlns:p="http://schemas.microsoft.com/office/2006/metadata/properties" xmlns:ns2="e60f1add-f419-4f4e-8627-1b9d3f88a490" xmlns:ns3="1ce33990-a428-486c-b88d-225a09351aba" targetNamespace="http://schemas.microsoft.com/office/2006/metadata/properties" ma:root="true" ma:fieldsID="5252030cd6028210849af21907733748" ns2:_="" ns3:_="">
    <xsd:import namespace="e60f1add-f419-4f4e-8627-1b9d3f88a490"/>
    <xsd:import namespace="1ce33990-a428-486c-b88d-225a09351a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0f1add-f419-4f4e-8627-1b9d3f88a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995a349-8477-4595-8dd7-f27a7bbf2e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e33990-a428-486c-b88d-225a09351a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5edd612-04b6-4804-80df-2ca6f98a5513}" ma:internalName="TaxCatchAll" ma:showField="CatchAllData" ma:web="1ce33990-a428-486c-b88d-225a09351a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e33990-a428-486c-b88d-225a09351aba" xsi:nil="true"/>
    <lcf76f155ced4ddcb4097134ff3c332f xmlns="e60f1add-f419-4f4e-8627-1b9d3f88a49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45823DA-929F-41EC-9932-F8D3BE21D4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0f1add-f419-4f4e-8627-1b9d3f88a490"/>
    <ds:schemaRef ds:uri="1ce33990-a428-486c-b88d-225a09351a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05A909-23EF-473C-8605-BD017DDF74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DCDC4B-02FE-4E36-97B0-7E5C33B0D020}">
  <ds:schemaRefs>
    <ds:schemaRef ds:uri="http://schemas.microsoft.com/office/2006/metadata/properties"/>
    <ds:schemaRef ds:uri="http://schemas.microsoft.com/office/infopath/2007/PartnerControls"/>
    <ds:schemaRef ds:uri="1ce33990-a428-486c-b88d-225a09351aba"/>
    <ds:schemaRef ds:uri="e60f1add-f419-4f4e-8627-1b9d3f88a49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15</Pages>
  <Words>2514</Words>
  <Characters>14230</Characters>
  <Application>Microsoft Office Word</Application>
  <DocSecurity>0</DocSecurity>
  <Lines>677</Lines>
  <Paragraphs>315</Paragraphs>
  <ScaleCrop>false</ScaleCrop>
  <Company/>
  <LinksUpToDate>false</LinksUpToDate>
  <CharactersWithSpaces>16429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Dupéré</dc:creator>
  <cp:keywords/>
  <cp:lastModifiedBy>Gretchen Greer</cp:lastModifiedBy>
  <cp:revision>150</cp:revision>
  <cp:lastPrinted>2019-03-07T19:32:00Z</cp:lastPrinted>
  <dcterms:created xsi:type="dcterms:W3CDTF">2022-06-09T21:29:00Z</dcterms:created>
  <dcterms:modified xsi:type="dcterms:W3CDTF">2026-03-24T20:41:00Z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0x0101005418355600210245B467E0C25D9F336C</vt:lpwstr>
  </property>
  <property fmtid="{D5CDD505-2E9C-101B-9397-08002B2CF9AE}" pid="3" name="MediaServiceImageTags">
    <vt:lpwstr/>
  </property>
</Properties>
</file>